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31E4" w14:textId="2334C650" w:rsidR="00570107" w:rsidRDefault="004F2005" w:rsidP="004F2005">
      <w:pPr>
        <w:spacing w:before="0" w:after="160"/>
        <w:ind w:left="-426"/>
        <w:rPr>
          <w:rFonts w:eastAsia="Calibri"/>
          <w:b/>
          <w:sz w:val="26"/>
          <w:szCs w:val="22"/>
        </w:rPr>
      </w:pPr>
      <w:r>
        <w:rPr>
          <w:noProof/>
          <w:lang w:eastAsia="en-AU"/>
        </w:rPr>
        <w:drawing>
          <wp:inline distT="0" distB="0" distL="0" distR="0" wp14:anchorId="5D96E2A7" wp14:editId="3186D8CA">
            <wp:extent cx="2328530" cy="721957"/>
            <wp:effectExtent l="0" t="0" r="0" b="2540"/>
            <wp:docPr id="2" name="Picture 2" descr="C:\Users\angus.henderson\AppData\Local\Microsoft\Windows\INetCacheContent.Word\Combat Sport Authority -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us.henderson\AppData\Local\Microsoft\Windows\INetCacheContent.Word\Combat Sport Authority - pla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6288" cy="733664"/>
                    </a:xfrm>
                    <a:prstGeom prst="rect">
                      <a:avLst/>
                    </a:prstGeom>
                    <a:noFill/>
                    <a:ln>
                      <a:noFill/>
                    </a:ln>
                  </pic:spPr>
                </pic:pic>
              </a:graphicData>
            </a:graphic>
          </wp:inline>
        </w:drawing>
      </w:r>
    </w:p>
    <w:tbl>
      <w:tblPr>
        <w:tblStyle w:val="Style1"/>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1550"/>
        <w:gridCol w:w="1559"/>
        <w:gridCol w:w="432"/>
        <w:gridCol w:w="986"/>
        <w:gridCol w:w="1559"/>
        <w:gridCol w:w="2268"/>
        <w:gridCol w:w="16"/>
      </w:tblGrid>
      <w:tr w:rsidR="005D0E46" w:rsidRPr="00631F67" w14:paraId="17E9A33B" w14:textId="77777777" w:rsidTr="00513A1A">
        <w:trPr>
          <w:cnfStyle w:val="000000100000" w:firstRow="0" w:lastRow="0" w:firstColumn="0" w:lastColumn="0" w:oddVBand="0" w:evenVBand="0" w:oddHBand="1" w:evenHBand="0" w:firstRowFirstColumn="0" w:firstRowLastColumn="0" w:lastRowFirstColumn="0" w:lastRowLastColumn="0"/>
          <w:cantSplit/>
          <w:trHeight w:val="547"/>
          <w:jc w:val="center"/>
        </w:trPr>
        <w:tc>
          <w:tcPr>
            <w:tcW w:w="10359" w:type="dxa"/>
            <w:gridSpan w:val="8"/>
            <w:shd w:val="clear" w:color="auto" w:fill="17365D" w:themeFill="text2" w:themeFillShade="BF"/>
            <w:vAlign w:val="center"/>
          </w:tcPr>
          <w:p w14:paraId="6FA13E8D" w14:textId="5C6A2480" w:rsidR="005D0E46" w:rsidRPr="005D0E46" w:rsidRDefault="005D0E46" w:rsidP="004F2005">
            <w:pPr>
              <w:spacing w:before="0" w:after="0" w:line="240" w:lineRule="auto"/>
              <w:jc w:val="center"/>
              <w:rPr>
                <w:rFonts w:ascii="Arial" w:hAnsi="Arial" w:cs="Arial"/>
                <w:b/>
                <w:szCs w:val="22"/>
              </w:rPr>
            </w:pPr>
            <w:r w:rsidRPr="005D0E46">
              <w:rPr>
                <w:b/>
                <w:sz w:val="36"/>
                <w:szCs w:val="36"/>
              </w:rPr>
              <w:t>INJURED COMBATANT EVACUATION PLAN</w:t>
            </w:r>
          </w:p>
        </w:tc>
      </w:tr>
      <w:tr w:rsidR="007C689B" w:rsidRPr="00631F67" w14:paraId="7304227C" w14:textId="77777777" w:rsidTr="00E6114D">
        <w:trPr>
          <w:cantSplit/>
          <w:trHeight w:val="494"/>
          <w:jc w:val="center"/>
        </w:trPr>
        <w:tc>
          <w:tcPr>
            <w:tcW w:w="3539" w:type="dxa"/>
            <w:gridSpan w:val="2"/>
            <w:shd w:val="clear" w:color="auto" w:fill="DBE5F1" w:themeFill="accent1" w:themeFillTint="33"/>
          </w:tcPr>
          <w:p w14:paraId="2E877B66" w14:textId="74F0094E" w:rsidR="007C689B" w:rsidRPr="00447ECB" w:rsidRDefault="00447ECB" w:rsidP="00FC3A51">
            <w:pPr>
              <w:spacing w:before="0" w:after="0" w:line="240" w:lineRule="auto"/>
              <w:rPr>
                <w:rFonts w:ascii="Arial" w:hAnsi="Arial" w:cs="Arial"/>
                <w:b/>
                <w:szCs w:val="22"/>
              </w:rPr>
            </w:pPr>
            <w:r>
              <w:rPr>
                <w:rFonts w:ascii="Arial" w:hAnsi="Arial" w:cs="Arial"/>
                <w:b/>
                <w:szCs w:val="22"/>
              </w:rPr>
              <w:t xml:space="preserve">Permit </w:t>
            </w:r>
            <w:r w:rsidR="00A375D5">
              <w:rPr>
                <w:rFonts w:ascii="Arial" w:hAnsi="Arial" w:cs="Arial"/>
                <w:b/>
                <w:szCs w:val="22"/>
              </w:rPr>
              <w:t>n</w:t>
            </w:r>
            <w:r>
              <w:rPr>
                <w:rFonts w:ascii="Arial" w:hAnsi="Arial" w:cs="Arial"/>
                <w:b/>
                <w:szCs w:val="22"/>
              </w:rPr>
              <w:t>umber</w:t>
            </w:r>
          </w:p>
        </w:tc>
        <w:tc>
          <w:tcPr>
            <w:tcW w:w="6820" w:type="dxa"/>
            <w:gridSpan w:val="6"/>
            <w:shd w:val="clear" w:color="auto" w:fill="auto"/>
            <w:vAlign w:val="center"/>
          </w:tcPr>
          <w:p w14:paraId="1E95C71B" w14:textId="17DCCA65" w:rsidR="007C689B" w:rsidRPr="00316A9F" w:rsidRDefault="007C689B" w:rsidP="00F16A7F">
            <w:pPr>
              <w:spacing w:before="0" w:after="0" w:line="240" w:lineRule="auto"/>
              <w:rPr>
                <w:rFonts w:ascii="Arial" w:hAnsi="Arial" w:cs="Arial"/>
                <w:szCs w:val="22"/>
              </w:rPr>
            </w:pPr>
          </w:p>
        </w:tc>
      </w:tr>
      <w:tr w:rsidR="009637E4" w:rsidRPr="00631F67" w14:paraId="47A266E6" w14:textId="77777777" w:rsidTr="00113CA5">
        <w:trPr>
          <w:cnfStyle w:val="000000100000" w:firstRow="0" w:lastRow="0" w:firstColumn="0" w:lastColumn="0" w:oddVBand="0" w:evenVBand="0" w:oddHBand="1" w:evenHBand="0" w:firstRowFirstColumn="0" w:firstRowLastColumn="0" w:lastRowFirstColumn="0" w:lastRowLastColumn="0"/>
          <w:cantSplit/>
          <w:trHeight w:val="554"/>
          <w:jc w:val="center"/>
        </w:trPr>
        <w:tc>
          <w:tcPr>
            <w:tcW w:w="3539" w:type="dxa"/>
            <w:gridSpan w:val="2"/>
            <w:shd w:val="clear" w:color="auto" w:fill="DBE5F1" w:themeFill="accent1" w:themeFillTint="33"/>
          </w:tcPr>
          <w:p w14:paraId="60B9DAB8" w14:textId="710C10A1" w:rsidR="00A820BC" w:rsidRPr="00447ECB" w:rsidRDefault="00A820BC" w:rsidP="00FC3A51">
            <w:pPr>
              <w:spacing w:before="0" w:after="0" w:line="240" w:lineRule="auto"/>
              <w:rPr>
                <w:rFonts w:ascii="Arial" w:hAnsi="Arial" w:cs="Arial"/>
                <w:b/>
                <w:szCs w:val="22"/>
              </w:rPr>
            </w:pPr>
            <w:r w:rsidRPr="00447ECB">
              <w:rPr>
                <w:rFonts w:ascii="Arial" w:hAnsi="Arial" w:cs="Arial"/>
                <w:b/>
                <w:szCs w:val="22"/>
              </w:rPr>
              <w:t xml:space="preserve">Contest </w:t>
            </w:r>
            <w:r w:rsidR="0048029E" w:rsidRPr="00447ECB">
              <w:rPr>
                <w:rFonts w:ascii="Arial" w:hAnsi="Arial" w:cs="Arial"/>
                <w:b/>
                <w:szCs w:val="22"/>
              </w:rPr>
              <w:t>d</w:t>
            </w:r>
            <w:r w:rsidRPr="00447ECB">
              <w:rPr>
                <w:rFonts w:ascii="Arial" w:hAnsi="Arial" w:cs="Arial"/>
                <w:b/>
                <w:szCs w:val="22"/>
              </w:rPr>
              <w:t>ate</w:t>
            </w:r>
          </w:p>
        </w:tc>
        <w:tc>
          <w:tcPr>
            <w:tcW w:w="2977" w:type="dxa"/>
            <w:gridSpan w:val="3"/>
            <w:shd w:val="clear" w:color="auto" w:fill="auto"/>
            <w:vAlign w:val="center"/>
          </w:tcPr>
          <w:p w14:paraId="566A2074" w14:textId="77777777" w:rsidR="00A820BC" w:rsidRPr="009924A0" w:rsidRDefault="00A820BC" w:rsidP="00F16A7F">
            <w:pPr>
              <w:tabs>
                <w:tab w:val="left" w:pos="2611"/>
              </w:tabs>
              <w:spacing w:before="0" w:after="0" w:line="240" w:lineRule="auto"/>
              <w:rPr>
                <w:rFonts w:ascii="Arial" w:hAnsi="Arial" w:cs="Arial"/>
                <w:szCs w:val="22"/>
              </w:rPr>
            </w:pPr>
          </w:p>
        </w:tc>
        <w:tc>
          <w:tcPr>
            <w:tcW w:w="1559" w:type="dxa"/>
            <w:shd w:val="clear" w:color="auto" w:fill="DBE5F1" w:themeFill="accent1" w:themeFillTint="33"/>
          </w:tcPr>
          <w:p w14:paraId="406BD2FD" w14:textId="563C5AB9" w:rsidR="00A820BC" w:rsidRPr="00447ECB" w:rsidRDefault="00D963BA" w:rsidP="00FC3A51">
            <w:pPr>
              <w:tabs>
                <w:tab w:val="left" w:pos="2611"/>
              </w:tabs>
              <w:spacing w:before="0" w:after="0" w:line="240" w:lineRule="auto"/>
              <w:rPr>
                <w:rFonts w:ascii="Arial" w:hAnsi="Arial" w:cs="Arial"/>
                <w:b/>
                <w:szCs w:val="22"/>
              </w:rPr>
            </w:pPr>
            <w:r w:rsidRPr="00447ECB">
              <w:rPr>
                <w:rFonts w:ascii="Arial" w:hAnsi="Arial" w:cs="Arial"/>
                <w:b/>
                <w:szCs w:val="22"/>
              </w:rPr>
              <w:t>Contest s</w:t>
            </w:r>
            <w:r w:rsidR="00A820BC" w:rsidRPr="00447ECB">
              <w:rPr>
                <w:rFonts w:ascii="Arial" w:hAnsi="Arial" w:cs="Arial"/>
                <w:b/>
                <w:szCs w:val="22"/>
              </w:rPr>
              <w:t xml:space="preserve">tart </w:t>
            </w:r>
            <w:r w:rsidR="0048029E" w:rsidRPr="00447ECB">
              <w:rPr>
                <w:rFonts w:ascii="Arial" w:hAnsi="Arial" w:cs="Arial"/>
                <w:b/>
                <w:szCs w:val="22"/>
              </w:rPr>
              <w:t>t</w:t>
            </w:r>
            <w:r w:rsidR="00A820BC" w:rsidRPr="00447ECB">
              <w:rPr>
                <w:rFonts w:ascii="Arial" w:hAnsi="Arial" w:cs="Arial"/>
                <w:b/>
                <w:szCs w:val="22"/>
              </w:rPr>
              <w:t>ime</w:t>
            </w:r>
          </w:p>
        </w:tc>
        <w:tc>
          <w:tcPr>
            <w:tcW w:w="2284" w:type="dxa"/>
            <w:gridSpan w:val="2"/>
            <w:shd w:val="clear" w:color="auto" w:fill="auto"/>
            <w:vAlign w:val="center"/>
          </w:tcPr>
          <w:p w14:paraId="5508A4AD" w14:textId="4A69C2FC" w:rsidR="00A820BC" w:rsidRPr="009924A0" w:rsidRDefault="00A820BC" w:rsidP="00F16A7F">
            <w:pPr>
              <w:tabs>
                <w:tab w:val="left" w:pos="2611"/>
              </w:tabs>
              <w:spacing w:before="0" w:after="0" w:line="240" w:lineRule="auto"/>
              <w:rPr>
                <w:rFonts w:ascii="Arial" w:hAnsi="Arial" w:cs="Arial"/>
                <w:szCs w:val="22"/>
              </w:rPr>
            </w:pPr>
          </w:p>
        </w:tc>
      </w:tr>
      <w:tr w:rsidR="007C689B" w:rsidRPr="00631F67" w14:paraId="578BF98D" w14:textId="77777777" w:rsidTr="00E6114D">
        <w:trPr>
          <w:cantSplit/>
          <w:trHeight w:val="562"/>
          <w:jc w:val="center"/>
        </w:trPr>
        <w:tc>
          <w:tcPr>
            <w:tcW w:w="3539" w:type="dxa"/>
            <w:gridSpan w:val="2"/>
            <w:shd w:val="clear" w:color="auto" w:fill="DBE5F1" w:themeFill="accent1" w:themeFillTint="33"/>
          </w:tcPr>
          <w:p w14:paraId="2CAB840F" w14:textId="7443127E" w:rsidR="00357C70" w:rsidRPr="00447ECB" w:rsidRDefault="00357C70" w:rsidP="00FC3A51">
            <w:pPr>
              <w:spacing w:before="0" w:after="0" w:line="240" w:lineRule="auto"/>
              <w:rPr>
                <w:rFonts w:ascii="Arial" w:hAnsi="Arial" w:cs="Arial"/>
                <w:b/>
                <w:szCs w:val="22"/>
              </w:rPr>
            </w:pPr>
            <w:r w:rsidRPr="00447ECB">
              <w:rPr>
                <w:rFonts w:ascii="Arial" w:hAnsi="Arial" w:cs="Arial"/>
                <w:b/>
                <w:szCs w:val="22"/>
              </w:rPr>
              <w:t xml:space="preserve">Contest </w:t>
            </w:r>
            <w:r w:rsidR="0048029E" w:rsidRPr="00447ECB">
              <w:rPr>
                <w:rFonts w:ascii="Arial" w:hAnsi="Arial" w:cs="Arial"/>
                <w:b/>
                <w:szCs w:val="22"/>
              </w:rPr>
              <w:t>v</w:t>
            </w:r>
            <w:r w:rsidRPr="00447ECB">
              <w:rPr>
                <w:rFonts w:ascii="Arial" w:hAnsi="Arial" w:cs="Arial"/>
                <w:b/>
                <w:szCs w:val="22"/>
              </w:rPr>
              <w:t xml:space="preserve">enue </w:t>
            </w:r>
            <w:r w:rsidR="0048029E" w:rsidRPr="00447ECB">
              <w:rPr>
                <w:rFonts w:ascii="Arial" w:hAnsi="Arial" w:cs="Arial"/>
                <w:b/>
                <w:szCs w:val="22"/>
              </w:rPr>
              <w:t>n</w:t>
            </w:r>
            <w:r w:rsidRPr="00447ECB">
              <w:rPr>
                <w:rFonts w:ascii="Arial" w:hAnsi="Arial" w:cs="Arial"/>
                <w:b/>
                <w:szCs w:val="22"/>
              </w:rPr>
              <w:t>ame</w:t>
            </w:r>
          </w:p>
        </w:tc>
        <w:tc>
          <w:tcPr>
            <w:tcW w:w="6820" w:type="dxa"/>
            <w:gridSpan w:val="6"/>
            <w:shd w:val="clear" w:color="auto" w:fill="auto"/>
            <w:vAlign w:val="center"/>
          </w:tcPr>
          <w:p w14:paraId="4AF5ECD8" w14:textId="77777777" w:rsidR="00357C70" w:rsidRPr="009924A0" w:rsidRDefault="00357C70" w:rsidP="00F16A7F">
            <w:pPr>
              <w:spacing w:before="0" w:after="0" w:line="240" w:lineRule="auto"/>
              <w:rPr>
                <w:rFonts w:ascii="Arial" w:hAnsi="Arial" w:cs="Arial"/>
                <w:szCs w:val="22"/>
              </w:rPr>
            </w:pPr>
          </w:p>
        </w:tc>
      </w:tr>
      <w:tr w:rsidR="00357C70" w:rsidRPr="00631F67" w14:paraId="4075F635" w14:textId="77777777" w:rsidTr="00E6114D">
        <w:trPr>
          <w:cnfStyle w:val="000000100000" w:firstRow="0" w:lastRow="0" w:firstColumn="0" w:lastColumn="0" w:oddVBand="0" w:evenVBand="0" w:oddHBand="1" w:evenHBand="0" w:firstRowFirstColumn="0" w:firstRowLastColumn="0" w:lastRowFirstColumn="0" w:lastRowLastColumn="0"/>
          <w:cantSplit/>
          <w:trHeight w:val="977"/>
          <w:jc w:val="center"/>
        </w:trPr>
        <w:tc>
          <w:tcPr>
            <w:tcW w:w="3539" w:type="dxa"/>
            <w:gridSpan w:val="2"/>
            <w:shd w:val="clear" w:color="auto" w:fill="DBE5F1" w:themeFill="accent1" w:themeFillTint="33"/>
          </w:tcPr>
          <w:p w14:paraId="529AE65A" w14:textId="73A960AA" w:rsidR="00357C70" w:rsidRPr="00447ECB" w:rsidRDefault="00357C70" w:rsidP="00FC3A51">
            <w:pPr>
              <w:spacing w:before="0" w:after="0" w:line="240" w:lineRule="auto"/>
              <w:rPr>
                <w:rFonts w:ascii="Arial" w:hAnsi="Arial" w:cs="Arial"/>
                <w:b/>
                <w:szCs w:val="22"/>
              </w:rPr>
            </w:pPr>
            <w:r w:rsidRPr="00447ECB">
              <w:rPr>
                <w:rFonts w:ascii="Arial" w:hAnsi="Arial" w:cs="Arial"/>
                <w:b/>
                <w:szCs w:val="22"/>
              </w:rPr>
              <w:t xml:space="preserve">Contest </w:t>
            </w:r>
            <w:r w:rsidR="0048029E" w:rsidRPr="00447ECB">
              <w:rPr>
                <w:rFonts w:ascii="Arial" w:hAnsi="Arial" w:cs="Arial"/>
                <w:b/>
                <w:szCs w:val="22"/>
              </w:rPr>
              <w:t>v</w:t>
            </w:r>
            <w:r w:rsidR="00892635" w:rsidRPr="00447ECB">
              <w:rPr>
                <w:rFonts w:ascii="Arial" w:hAnsi="Arial" w:cs="Arial"/>
                <w:b/>
                <w:szCs w:val="22"/>
              </w:rPr>
              <w:t xml:space="preserve">enue </w:t>
            </w:r>
            <w:r w:rsidR="0048029E" w:rsidRPr="00447ECB">
              <w:rPr>
                <w:rFonts w:ascii="Arial" w:hAnsi="Arial" w:cs="Arial"/>
                <w:b/>
                <w:szCs w:val="22"/>
              </w:rPr>
              <w:t>a</w:t>
            </w:r>
            <w:r w:rsidRPr="00447ECB">
              <w:rPr>
                <w:rFonts w:ascii="Arial" w:hAnsi="Arial" w:cs="Arial"/>
                <w:b/>
                <w:szCs w:val="22"/>
              </w:rPr>
              <w:t>ddress</w:t>
            </w:r>
          </w:p>
          <w:p w14:paraId="754E9E96" w14:textId="5F54401B" w:rsidR="0048029E" w:rsidRPr="00447ECB" w:rsidRDefault="0048029E" w:rsidP="00FC3A51">
            <w:pPr>
              <w:spacing w:before="0" w:after="0" w:line="240" w:lineRule="auto"/>
              <w:rPr>
                <w:rFonts w:ascii="Arial" w:hAnsi="Arial" w:cs="Arial"/>
                <w:i/>
                <w:szCs w:val="22"/>
              </w:rPr>
            </w:pPr>
            <w:r w:rsidRPr="00447ECB">
              <w:rPr>
                <w:rFonts w:ascii="Arial" w:hAnsi="Arial" w:cs="Arial"/>
                <w:i/>
                <w:sz w:val="20"/>
                <w:szCs w:val="22"/>
              </w:rPr>
              <w:t>(Street name and number</w:t>
            </w:r>
            <w:r w:rsidR="00D963BA" w:rsidRPr="00447ECB">
              <w:rPr>
                <w:rFonts w:ascii="Arial" w:hAnsi="Arial" w:cs="Arial"/>
                <w:i/>
                <w:sz w:val="20"/>
                <w:szCs w:val="22"/>
              </w:rPr>
              <w:t>, suburb</w:t>
            </w:r>
            <w:r w:rsidRPr="00447ECB">
              <w:rPr>
                <w:rFonts w:ascii="Arial" w:hAnsi="Arial" w:cs="Arial"/>
                <w:i/>
                <w:sz w:val="20"/>
                <w:szCs w:val="22"/>
              </w:rPr>
              <w:t>)</w:t>
            </w:r>
          </w:p>
        </w:tc>
        <w:tc>
          <w:tcPr>
            <w:tcW w:w="6820" w:type="dxa"/>
            <w:gridSpan w:val="6"/>
            <w:shd w:val="clear" w:color="auto" w:fill="auto"/>
          </w:tcPr>
          <w:p w14:paraId="6426D2E8" w14:textId="25F23643" w:rsidR="00730FEE" w:rsidRPr="009924A0" w:rsidRDefault="00730FEE" w:rsidP="00F16A7F">
            <w:pPr>
              <w:spacing w:before="0" w:after="0" w:line="240" w:lineRule="auto"/>
              <w:rPr>
                <w:rFonts w:ascii="Arial" w:hAnsi="Arial" w:cs="Arial"/>
                <w:szCs w:val="22"/>
              </w:rPr>
            </w:pPr>
          </w:p>
        </w:tc>
      </w:tr>
      <w:tr w:rsidR="00A820BC" w:rsidRPr="00631F67" w14:paraId="771DA3D8" w14:textId="77777777" w:rsidTr="00E6114D">
        <w:trPr>
          <w:cantSplit/>
          <w:trHeight w:val="562"/>
          <w:jc w:val="center"/>
        </w:trPr>
        <w:tc>
          <w:tcPr>
            <w:tcW w:w="3539" w:type="dxa"/>
            <w:gridSpan w:val="2"/>
            <w:shd w:val="clear" w:color="auto" w:fill="DBE5F1" w:themeFill="accent1" w:themeFillTint="33"/>
          </w:tcPr>
          <w:p w14:paraId="3957E611" w14:textId="7DAE6575" w:rsidR="00A820BC" w:rsidRPr="00447ECB" w:rsidRDefault="00A820BC" w:rsidP="00FC3A51">
            <w:pPr>
              <w:spacing w:before="0" w:after="0" w:line="240" w:lineRule="auto"/>
              <w:rPr>
                <w:rFonts w:ascii="Arial" w:hAnsi="Arial" w:cs="Arial"/>
                <w:b/>
                <w:szCs w:val="22"/>
              </w:rPr>
            </w:pPr>
            <w:r w:rsidRPr="00447ECB">
              <w:rPr>
                <w:rFonts w:ascii="Arial" w:hAnsi="Arial" w:cs="Arial"/>
                <w:b/>
                <w:szCs w:val="22"/>
              </w:rPr>
              <w:t xml:space="preserve">Nearest </w:t>
            </w:r>
            <w:r w:rsidR="0048029E" w:rsidRPr="00447ECB">
              <w:rPr>
                <w:rFonts w:ascii="Arial" w:hAnsi="Arial" w:cs="Arial"/>
                <w:b/>
                <w:szCs w:val="22"/>
              </w:rPr>
              <w:t>c</w:t>
            </w:r>
            <w:r w:rsidRPr="00447ECB">
              <w:rPr>
                <w:rFonts w:ascii="Arial" w:hAnsi="Arial" w:cs="Arial"/>
                <w:b/>
                <w:szCs w:val="22"/>
              </w:rPr>
              <w:t xml:space="preserve">ross </w:t>
            </w:r>
            <w:r w:rsidR="0048029E" w:rsidRPr="00447ECB">
              <w:rPr>
                <w:rFonts w:ascii="Arial" w:hAnsi="Arial" w:cs="Arial"/>
                <w:b/>
                <w:szCs w:val="22"/>
              </w:rPr>
              <w:t>s</w:t>
            </w:r>
            <w:r w:rsidRPr="00447ECB">
              <w:rPr>
                <w:rFonts w:ascii="Arial" w:hAnsi="Arial" w:cs="Arial"/>
                <w:b/>
                <w:szCs w:val="22"/>
              </w:rPr>
              <w:t>treet</w:t>
            </w:r>
          </w:p>
        </w:tc>
        <w:tc>
          <w:tcPr>
            <w:tcW w:w="6820" w:type="dxa"/>
            <w:gridSpan w:val="6"/>
            <w:shd w:val="clear" w:color="auto" w:fill="auto"/>
            <w:vAlign w:val="center"/>
          </w:tcPr>
          <w:p w14:paraId="3B95A667" w14:textId="77777777" w:rsidR="00A820BC" w:rsidRPr="009924A0" w:rsidRDefault="00A820BC" w:rsidP="00F16A7F">
            <w:pPr>
              <w:spacing w:before="0" w:after="0" w:line="240" w:lineRule="auto"/>
              <w:rPr>
                <w:rFonts w:ascii="Arial" w:hAnsi="Arial" w:cs="Arial"/>
                <w:szCs w:val="22"/>
              </w:rPr>
            </w:pPr>
          </w:p>
        </w:tc>
      </w:tr>
      <w:tr w:rsidR="00D963BA" w:rsidRPr="00631F67" w14:paraId="17BFC0F2" w14:textId="77777777" w:rsidTr="00E6114D">
        <w:trPr>
          <w:cnfStyle w:val="000000100000" w:firstRow="0" w:lastRow="0" w:firstColumn="0" w:lastColumn="0" w:oddVBand="0" w:evenVBand="0" w:oddHBand="1" w:evenHBand="0" w:firstRowFirstColumn="0" w:firstRowLastColumn="0" w:lastRowFirstColumn="0" w:lastRowLastColumn="0"/>
          <w:cantSplit/>
          <w:trHeight w:val="562"/>
          <w:jc w:val="center"/>
        </w:trPr>
        <w:tc>
          <w:tcPr>
            <w:tcW w:w="3539" w:type="dxa"/>
            <w:gridSpan w:val="2"/>
            <w:shd w:val="clear" w:color="auto" w:fill="DBE5F1" w:themeFill="accent1" w:themeFillTint="33"/>
          </w:tcPr>
          <w:p w14:paraId="3E9F6093" w14:textId="0E9FF680" w:rsidR="00D963BA" w:rsidRPr="00447ECB" w:rsidRDefault="00D963BA" w:rsidP="00FC3A51">
            <w:pPr>
              <w:spacing w:before="0" w:after="0" w:line="240" w:lineRule="auto"/>
              <w:rPr>
                <w:rFonts w:ascii="Arial" w:hAnsi="Arial" w:cs="Arial"/>
                <w:b/>
                <w:szCs w:val="22"/>
              </w:rPr>
            </w:pPr>
            <w:r w:rsidRPr="00447ECB">
              <w:rPr>
                <w:rFonts w:ascii="Arial" w:hAnsi="Arial" w:cs="Arial"/>
                <w:b/>
                <w:szCs w:val="22"/>
              </w:rPr>
              <w:t>Ambulance meeting point</w:t>
            </w:r>
          </w:p>
        </w:tc>
        <w:tc>
          <w:tcPr>
            <w:tcW w:w="6820" w:type="dxa"/>
            <w:gridSpan w:val="6"/>
            <w:shd w:val="clear" w:color="auto" w:fill="auto"/>
            <w:vAlign w:val="center"/>
          </w:tcPr>
          <w:p w14:paraId="1819257C" w14:textId="6F6C909E" w:rsidR="00730FEE" w:rsidRPr="009924A0" w:rsidRDefault="00730FEE" w:rsidP="00F16A7F">
            <w:pPr>
              <w:spacing w:before="0" w:after="0" w:line="240" w:lineRule="auto"/>
              <w:rPr>
                <w:rFonts w:ascii="Arial" w:hAnsi="Arial" w:cs="Arial"/>
                <w:szCs w:val="22"/>
              </w:rPr>
            </w:pPr>
          </w:p>
        </w:tc>
      </w:tr>
      <w:tr w:rsidR="00447ECB" w:rsidRPr="00631F67" w14:paraId="78609A0B" w14:textId="77777777" w:rsidTr="00E6114D">
        <w:trPr>
          <w:cantSplit/>
          <w:trHeight w:val="562"/>
          <w:jc w:val="center"/>
        </w:trPr>
        <w:tc>
          <w:tcPr>
            <w:tcW w:w="3539" w:type="dxa"/>
            <w:gridSpan w:val="2"/>
            <w:shd w:val="clear" w:color="auto" w:fill="DBE5F1" w:themeFill="accent1" w:themeFillTint="33"/>
          </w:tcPr>
          <w:p w14:paraId="70C38B37" w14:textId="174325EF" w:rsidR="00447ECB" w:rsidRPr="00447ECB" w:rsidRDefault="00447ECB" w:rsidP="00FC3A51">
            <w:pPr>
              <w:spacing w:before="0" w:after="0" w:line="240" w:lineRule="auto"/>
              <w:rPr>
                <w:rFonts w:ascii="Arial" w:hAnsi="Arial" w:cs="Arial"/>
                <w:b/>
                <w:szCs w:val="22"/>
              </w:rPr>
            </w:pPr>
            <w:r w:rsidRPr="00447ECB">
              <w:rPr>
                <w:rFonts w:ascii="Arial" w:hAnsi="Arial" w:cs="Arial"/>
                <w:b/>
                <w:szCs w:val="22"/>
              </w:rPr>
              <w:t>Pre-</w:t>
            </w:r>
            <w:r w:rsidR="00730FEE">
              <w:rPr>
                <w:rFonts w:ascii="Arial" w:hAnsi="Arial" w:cs="Arial"/>
                <w:b/>
                <w:szCs w:val="22"/>
              </w:rPr>
              <w:t>c</w:t>
            </w:r>
            <w:r w:rsidRPr="00447ECB">
              <w:rPr>
                <w:rFonts w:ascii="Arial" w:hAnsi="Arial" w:cs="Arial"/>
                <w:b/>
                <w:szCs w:val="22"/>
              </w:rPr>
              <w:t xml:space="preserve">ontest </w:t>
            </w:r>
            <w:r w:rsidR="00730FEE">
              <w:rPr>
                <w:rFonts w:ascii="Arial" w:hAnsi="Arial" w:cs="Arial"/>
                <w:b/>
                <w:szCs w:val="22"/>
              </w:rPr>
              <w:t>b</w:t>
            </w:r>
            <w:r w:rsidRPr="00447ECB">
              <w:rPr>
                <w:rFonts w:ascii="Arial" w:hAnsi="Arial" w:cs="Arial"/>
                <w:b/>
                <w:szCs w:val="22"/>
              </w:rPr>
              <w:t xml:space="preserve">riefing </w:t>
            </w:r>
            <w:r w:rsidR="00730FEE">
              <w:rPr>
                <w:rFonts w:ascii="Arial" w:hAnsi="Arial" w:cs="Arial"/>
                <w:b/>
                <w:szCs w:val="22"/>
              </w:rPr>
              <w:t>t</w:t>
            </w:r>
            <w:r w:rsidRPr="00447ECB">
              <w:rPr>
                <w:rFonts w:ascii="Arial" w:hAnsi="Arial" w:cs="Arial"/>
                <w:b/>
                <w:szCs w:val="22"/>
              </w:rPr>
              <w:t>ime(s)</w:t>
            </w:r>
          </w:p>
        </w:tc>
        <w:tc>
          <w:tcPr>
            <w:tcW w:w="6820" w:type="dxa"/>
            <w:gridSpan w:val="6"/>
            <w:shd w:val="clear" w:color="auto" w:fill="auto"/>
            <w:vAlign w:val="center"/>
          </w:tcPr>
          <w:p w14:paraId="36265A3D" w14:textId="77777777" w:rsidR="00447ECB" w:rsidRPr="009924A0" w:rsidRDefault="00447ECB" w:rsidP="00F16A7F">
            <w:pPr>
              <w:spacing w:before="0" w:after="0" w:line="240" w:lineRule="auto"/>
              <w:rPr>
                <w:rFonts w:ascii="Arial" w:hAnsi="Arial" w:cs="Arial"/>
                <w:szCs w:val="22"/>
              </w:rPr>
            </w:pPr>
          </w:p>
        </w:tc>
      </w:tr>
      <w:tr w:rsidR="00631F67" w:rsidRPr="00631F67" w14:paraId="033BC010" w14:textId="77777777" w:rsidTr="00E6114D">
        <w:trPr>
          <w:cnfStyle w:val="000000100000" w:firstRow="0" w:lastRow="0" w:firstColumn="0" w:lastColumn="0" w:oddVBand="0" w:evenVBand="0" w:oddHBand="1" w:evenHBand="0" w:firstRowFirstColumn="0" w:firstRowLastColumn="0" w:lastRowFirstColumn="0" w:lastRowLastColumn="0"/>
          <w:cantSplit/>
          <w:trHeight w:val="562"/>
          <w:jc w:val="center"/>
        </w:trPr>
        <w:tc>
          <w:tcPr>
            <w:tcW w:w="3539" w:type="dxa"/>
            <w:gridSpan w:val="2"/>
            <w:shd w:val="clear" w:color="auto" w:fill="DBE5F1" w:themeFill="accent1" w:themeFillTint="33"/>
          </w:tcPr>
          <w:p w14:paraId="2D028791" w14:textId="6D206B8B" w:rsidR="00631F67" w:rsidRPr="00447ECB" w:rsidRDefault="00631F67" w:rsidP="00FC3A51">
            <w:pPr>
              <w:spacing w:before="0" w:after="0" w:line="240" w:lineRule="auto"/>
              <w:rPr>
                <w:rFonts w:ascii="Arial" w:hAnsi="Arial" w:cs="Arial"/>
                <w:b/>
                <w:szCs w:val="22"/>
              </w:rPr>
            </w:pPr>
            <w:r w:rsidRPr="00447ECB">
              <w:rPr>
                <w:rFonts w:ascii="Arial" w:hAnsi="Arial" w:cs="Arial"/>
                <w:b/>
                <w:szCs w:val="22"/>
              </w:rPr>
              <w:t>Pre-</w:t>
            </w:r>
            <w:r w:rsidR="00730FEE">
              <w:rPr>
                <w:rFonts w:ascii="Arial" w:hAnsi="Arial" w:cs="Arial"/>
                <w:b/>
                <w:szCs w:val="22"/>
              </w:rPr>
              <w:t>c</w:t>
            </w:r>
            <w:r w:rsidRPr="00447ECB">
              <w:rPr>
                <w:rFonts w:ascii="Arial" w:hAnsi="Arial" w:cs="Arial"/>
                <w:b/>
                <w:szCs w:val="22"/>
              </w:rPr>
              <w:t xml:space="preserve">ontest </w:t>
            </w:r>
            <w:r w:rsidR="00730FEE">
              <w:rPr>
                <w:rFonts w:ascii="Arial" w:hAnsi="Arial" w:cs="Arial"/>
                <w:b/>
                <w:szCs w:val="22"/>
              </w:rPr>
              <w:t>b</w:t>
            </w:r>
            <w:r w:rsidRPr="00447ECB">
              <w:rPr>
                <w:rFonts w:ascii="Arial" w:hAnsi="Arial" w:cs="Arial"/>
                <w:b/>
                <w:szCs w:val="22"/>
              </w:rPr>
              <w:t xml:space="preserve">riefing </w:t>
            </w:r>
            <w:r w:rsidR="00730FEE">
              <w:rPr>
                <w:rFonts w:ascii="Arial" w:hAnsi="Arial" w:cs="Arial"/>
                <w:b/>
                <w:szCs w:val="22"/>
              </w:rPr>
              <w:t>l</w:t>
            </w:r>
            <w:r w:rsidRPr="00447ECB">
              <w:rPr>
                <w:rFonts w:ascii="Arial" w:hAnsi="Arial" w:cs="Arial"/>
                <w:b/>
                <w:szCs w:val="22"/>
              </w:rPr>
              <w:t>ocation</w:t>
            </w:r>
          </w:p>
        </w:tc>
        <w:tc>
          <w:tcPr>
            <w:tcW w:w="6820" w:type="dxa"/>
            <w:gridSpan w:val="6"/>
            <w:shd w:val="clear" w:color="auto" w:fill="auto"/>
            <w:vAlign w:val="center"/>
          </w:tcPr>
          <w:p w14:paraId="55178AFC" w14:textId="77777777" w:rsidR="00631F67" w:rsidRPr="009924A0" w:rsidRDefault="00631F67" w:rsidP="00F16A7F">
            <w:pPr>
              <w:spacing w:before="0" w:after="0" w:line="240" w:lineRule="auto"/>
              <w:rPr>
                <w:rFonts w:ascii="Arial" w:hAnsi="Arial" w:cs="Arial"/>
                <w:b/>
                <w:szCs w:val="22"/>
              </w:rPr>
            </w:pPr>
          </w:p>
        </w:tc>
      </w:tr>
      <w:tr w:rsidR="009637E4" w:rsidRPr="00631F67" w14:paraId="3DF61AF9" w14:textId="77777777" w:rsidTr="009637E4">
        <w:trPr>
          <w:cantSplit/>
          <w:trHeight w:val="562"/>
          <w:jc w:val="center"/>
        </w:trPr>
        <w:tc>
          <w:tcPr>
            <w:tcW w:w="5098" w:type="dxa"/>
            <w:gridSpan w:val="3"/>
            <w:vMerge w:val="restart"/>
            <w:shd w:val="clear" w:color="auto" w:fill="DBE5F1" w:themeFill="accent1" w:themeFillTint="33"/>
          </w:tcPr>
          <w:p w14:paraId="2F776B23" w14:textId="5015D5CF" w:rsidR="00447ECB" w:rsidRPr="00447ECB" w:rsidRDefault="00447ECB" w:rsidP="00FC3A51">
            <w:pPr>
              <w:spacing w:before="0" w:after="0" w:line="240" w:lineRule="auto"/>
            </w:pPr>
            <w:r w:rsidRPr="00C81B58">
              <w:rPr>
                <w:rFonts w:ascii="Arial" w:hAnsi="Arial" w:cs="Arial"/>
                <w:b/>
                <w:szCs w:val="22"/>
              </w:rPr>
              <w:t>Promoter</w:t>
            </w:r>
          </w:p>
        </w:tc>
        <w:tc>
          <w:tcPr>
            <w:tcW w:w="1418" w:type="dxa"/>
            <w:gridSpan w:val="2"/>
            <w:shd w:val="clear" w:color="auto" w:fill="DBE5F1" w:themeFill="accent1" w:themeFillTint="33"/>
            <w:vAlign w:val="center"/>
          </w:tcPr>
          <w:p w14:paraId="1355F516" w14:textId="47A03A57" w:rsidR="00447ECB" w:rsidRPr="009924A0" w:rsidRDefault="00447ECB" w:rsidP="00F16A7F">
            <w:pPr>
              <w:keepLines/>
              <w:spacing w:before="0" w:after="0" w:line="240" w:lineRule="auto"/>
              <w:rPr>
                <w:rFonts w:ascii="Arial" w:hAnsi="Arial" w:cs="Arial"/>
                <w:szCs w:val="22"/>
              </w:rPr>
            </w:pPr>
            <w:r>
              <w:rPr>
                <w:rFonts w:ascii="Arial" w:hAnsi="Arial" w:cs="Arial"/>
                <w:szCs w:val="22"/>
              </w:rPr>
              <w:t>Name</w:t>
            </w:r>
          </w:p>
        </w:tc>
        <w:tc>
          <w:tcPr>
            <w:tcW w:w="3843" w:type="dxa"/>
            <w:gridSpan w:val="3"/>
            <w:shd w:val="clear" w:color="auto" w:fill="auto"/>
            <w:vAlign w:val="center"/>
          </w:tcPr>
          <w:p w14:paraId="63A7F886" w14:textId="13D8B933" w:rsidR="00447ECB" w:rsidRPr="009924A0" w:rsidRDefault="00447ECB" w:rsidP="00F16A7F">
            <w:pPr>
              <w:keepLines/>
              <w:spacing w:before="0" w:after="0" w:line="240" w:lineRule="auto"/>
              <w:rPr>
                <w:rFonts w:ascii="Arial" w:hAnsi="Arial" w:cs="Arial"/>
                <w:b/>
                <w:szCs w:val="22"/>
              </w:rPr>
            </w:pPr>
          </w:p>
        </w:tc>
      </w:tr>
      <w:tr w:rsidR="009637E4" w:rsidRPr="00631F67" w14:paraId="6ECDB5AA" w14:textId="77777777" w:rsidTr="009637E4">
        <w:trPr>
          <w:cnfStyle w:val="000000100000" w:firstRow="0" w:lastRow="0" w:firstColumn="0" w:lastColumn="0" w:oddVBand="0" w:evenVBand="0" w:oddHBand="1" w:evenHBand="0" w:firstRowFirstColumn="0" w:firstRowLastColumn="0" w:lastRowFirstColumn="0" w:lastRowLastColumn="0"/>
          <w:cantSplit/>
          <w:trHeight w:val="463"/>
          <w:jc w:val="center"/>
        </w:trPr>
        <w:tc>
          <w:tcPr>
            <w:tcW w:w="5098" w:type="dxa"/>
            <w:gridSpan w:val="3"/>
            <w:vMerge/>
            <w:shd w:val="clear" w:color="auto" w:fill="DBE5F1" w:themeFill="accent1" w:themeFillTint="33"/>
            <w:vAlign w:val="center"/>
          </w:tcPr>
          <w:p w14:paraId="1BDB19E0" w14:textId="77777777" w:rsidR="00447ECB" w:rsidRDefault="00447ECB" w:rsidP="00F16A7F"/>
        </w:tc>
        <w:tc>
          <w:tcPr>
            <w:tcW w:w="1418" w:type="dxa"/>
            <w:gridSpan w:val="2"/>
            <w:shd w:val="clear" w:color="auto" w:fill="DBE5F1" w:themeFill="accent1" w:themeFillTint="33"/>
            <w:vAlign w:val="center"/>
          </w:tcPr>
          <w:p w14:paraId="3F7C6670" w14:textId="7E00608E" w:rsidR="00447ECB" w:rsidRDefault="00447ECB" w:rsidP="00F16A7F">
            <w:pPr>
              <w:keepLines/>
              <w:spacing w:before="0" w:after="0" w:line="240" w:lineRule="auto"/>
              <w:rPr>
                <w:rFonts w:ascii="Arial" w:hAnsi="Arial" w:cs="Arial"/>
                <w:szCs w:val="22"/>
              </w:rPr>
            </w:pPr>
            <w:r w:rsidRPr="005C6039">
              <w:rPr>
                <w:rFonts w:ascii="Arial" w:hAnsi="Arial" w:cs="Arial"/>
                <w:szCs w:val="22"/>
              </w:rPr>
              <w:t>Mobile</w:t>
            </w:r>
          </w:p>
        </w:tc>
        <w:tc>
          <w:tcPr>
            <w:tcW w:w="3843" w:type="dxa"/>
            <w:gridSpan w:val="3"/>
            <w:shd w:val="clear" w:color="auto" w:fill="auto"/>
            <w:vAlign w:val="center"/>
          </w:tcPr>
          <w:p w14:paraId="2A8FEEED" w14:textId="31F27CCF" w:rsidR="00447ECB" w:rsidRPr="009924A0" w:rsidRDefault="00447ECB" w:rsidP="00F16A7F">
            <w:pPr>
              <w:keepLines/>
              <w:spacing w:before="0" w:after="0" w:line="240" w:lineRule="auto"/>
              <w:rPr>
                <w:rFonts w:ascii="Arial" w:hAnsi="Arial" w:cs="Arial"/>
                <w:b/>
                <w:szCs w:val="22"/>
              </w:rPr>
            </w:pPr>
          </w:p>
        </w:tc>
      </w:tr>
      <w:tr w:rsidR="009637E4" w:rsidRPr="00631F67" w14:paraId="1784BA62" w14:textId="58C7A8AF" w:rsidTr="009637E4">
        <w:trPr>
          <w:cantSplit/>
          <w:trHeight w:val="562"/>
          <w:jc w:val="center"/>
        </w:trPr>
        <w:tc>
          <w:tcPr>
            <w:tcW w:w="5098" w:type="dxa"/>
            <w:gridSpan w:val="3"/>
            <w:vMerge w:val="restart"/>
            <w:shd w:val="clear" w:color="auto" w:fill="DBE5F1" w:themeFill="accent1" w:themeFillTint="33"/>
          </w:tcPr>
          <w:p w14:paraId="4395B8C5" w14:textId="78150189" w:rsidR="001056AF" w:rsidRPr="00C81B58" w:rsidRDefault="001056AF" w:rsidP="00FC3A51">
            <w:pPr>
              <w:spacing w:before="0" w:after="0" w:line="240" w:lineRule="auto"/>
              <w:rPr>
                <w:rFonts w:ascii="Arial" w:hAnsi="Arial" w:cs="Arial"/>
                <w:b/>
                <w:szCs w:val="22"/>
              </w:rPr>
            </w:pPr>
            <w:r w:rsidRPr="00C81B58">
              <w:rPr>
                <w:rFonts w:ascii="Arial" w:hAnsi="Arial" w:cs="Arial"/>
                <w:b/>
                <w:szCs w:val="22"/>
              </w:rPr>
              <w:t>Attending Medical Practitioner(s)</w:t>
            </w:r>
          </w:p>
          <w:p w14:paraId="095FC1FF" w14:textId="2FD8FC41" w:rsidR="001056AF" w:rsidRPr="00EF2F0E" w:rsidRDefault="001056AF" w:rsidP="00FC3A51">
            <w:pPr>
              <w:spacing w:before="0" w:after="0" w:line="240" w:lineRule="auto"/>
              <w:rPr>
                <w:rFonts w:ascii="Arial" w:hAnsi="Arial" w:cs="Arial"/>
                <w:szCs w:val="22"/>
              </w:rPr>
            </w:pPr>
            <w:r w:rsidRPr="00EF2F0E">
              <w:rPr>
                <w:rFonts w:ascii="Arial" w:hAnsi="Arial" w:cs="Arial"/>
                <w:szCs w:val="22"/>
              </w:rPr>
              <w:t>(Attach and/or provide a separate document that includes the details of each additional Medical Practitioner attending the contest)</w:t>
            </w:r>
          </w:p>
        </w:tc>
        <w:tc>
          <w:tcPr>
            <w:tcW w:w="1418" w:type="dxa"/>
            <w:gridSpan w:val="2"/>
            <w:shd w:val="clear" w:color="auto" w:fill="DBE5F1" w:themeFill="accent1" w:themeFillTint="33"/>
            <w:vAlign w:val="center"/>
          </w:tcPr>
          <w:p w14:paraId="10AA1A0F" w14:textId="7ADA1F5A" w:rsidR="001056AF" w:rsidRPr="009924A0" w:rsidRDefault="001056AF" w:rsidP="00F16A7F">
            <w:pPr>
              <w:keepLines/>
              <w:spacing w:before="0" w:after="0" w:line="240" w:lineRule="auto"/>
              <w:rPr>
                <w:rFonts w:ascii="Arial" w:hAnsi="Arial" w:cs="Arial"/>
                <w:szCs w:val="22"/>
              </w:rPr>
            </w:pPr>
            <w:r w:rsidRPr="009924A0">
              <w:rPr>
                <w:rFonts w:ascii="Arial" w:hAnsi="Arial" w:cs="Arial"/>
                <w:szCs w:val="22"/>
              </w:rPr>
              <w:t>Name</w:t>
            </w:r>
          </w:p>
        </w:tc>
        <w:tc>
          <w:tcPr>
            <w:tcW w:w="3843" w:type="dxa"/>
            <w:gridSpan w:val="3"/>
            <w:shd w:val="clear" w:color="auto" w:fill="auto"/>
            <w:vAlign w:val="center"/>
          </w:tcPr>
          <w:p w14:paraId="39A2041E" w14:textId="181249E8" w:rsidR="001056AF" w:rsidRPr="009924A0" w:rsidRDefault="001056AF" w:rsidP="00F16A7F">
            <w:pPr>
              <w:keepLines/>
              <w:spacing w:before="0" w:after="0" w:line="240" w:lineRule="auto"/>
              <w:rPr>
                <w:rFonts w:ascii="Arial" w:hAnsi="Arial" w:cs="Arial"/>
                <w:b/>
                <w:szCs w:val="22"/>
              </w:rPr>
            </w:pPr>
          </w:p>
        </w:tc>
      </w:tr>
      <w:tr w:rsidR="009637E4" w:rsidRPr="00631F67" w14:paraId="32E8F5F8" w14:textId="7048488A" w:rsidTr="009637E4">
        <w:trPr>
          <w:cnfStyle w:val="000000100000" w:firstRow="0" w:lastRow="0" w:firstColumn="0" w:lastColumn="0" w:oddVBand="0" w:evenVBand="0" w:oddHBand="1" w:evenHBand="0" w:firstRowFirstColumn="0" w:firstRowLastColumn="0" w:lastRowFirstColumn="0" w:lastRowLastColumn="0"/>
          <w:cantSplit/>
          <w:trHeight w:val="549"/>
          <w:jc w:val="center"/>
        </w:trPr>
        <w:tc>
          <w:tcPr>
            <w:tcW w:w="5098" w:type="dxa"/>
            <w:gridSpan w:val="3"/>
            <w:vMerge/>
            <w:shd w:val="clear" w:color="auto" w:fill="DBE5F1" w:themeFill="accent1" w:themeFillTint="33"/>
          </w:tcPr>
          <w:p w14:paraId="1C14E9F7" w14:textId="77777777" w:rsidR="001056AF" w:rsidRPr="00C81B58" w:rsidRDefault="001056AF" w:rsidP="00FC3A51">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38894C90" w14:textId="3177F137" w:rsidR="001056AF" w:rsidRPr="009924A0" w:rsidRDefault="001056AF" w:rsidP="00F16A7F">
            <w:pPr>
              <w:keepLines/>
              <w:spacing w:before="0" w:after="0" w:line="240" w:lineRule="auto"/>
              <w:rPr>
                <w:rFonts w:ascii="Arial" w:hAnsi="Arial" w:cs="Arial"/>
                <w:szCs w:val="22"/>
              </w:rPr>
            </w:pPr>
            <w:r w:rsidRPr="009924A0">
              <w:rPr>
                <w:rFonts w:ascii="Arial" w:hAnsi="Arial" w:cs="Arial"/>
                <w:szCs w:val="22"/>
              </w:rPr>
              <w:t>Mobile</w:t>
            </w:r>
          </w:p>
        </w:tc>
        <w:tc>
          <w:tcPr>
            <w:tcW w:w="3843" w:type="dxa"/>
            <w:gridSpan w:val="3"/>
            <w:shd w:val="clear" w:color="auto" w:fill="auto"/>
            <w:vAlign w:val="center"/>
          </w:tcPr>
          <w:p w14:paraId="69606AAA" w14:textId="11385108" w:rsidR="001056AF" w:rsidRPr="009924A0" w:rsidRDefault="001056AF" w:rsidP="00F16A7F">
            <w:pPr>
              <w:keepLines/>
              <w:spacing w:before="0" w:after="0" w:line="240" w:lineRule="auto"/>
              <w:rPr>
                <w:rFonts w:ascii="Arial" w:hAnsi="Arial" w:cs="Arial"/>
                <w:b/>
                <w:szCs w:val="22"/>
              </w:rPr>
            </w:pPr>
          </w:p>
        </w:tc>
      </w:tr>
      <w:tr w:rsidR="009637E4" w:rsidRPr="00631F67" w14:paraId="16107833" w14:textId="77777777" w:rsidTr="009637E4">
        <w:trPr>
          <w:cantSplit/>
          <w:trHeight w:val="562"/>
          <w:jc w:val="center"/>
        </w:trPr>
        <w:tc>
          <w:tcPr>
            <w:tcW w:w="5098" w:type="dxa"/>
            <w:gridSpan w:val="3"/>
            <w:vMerge/>
            <w:shd w:val="clear" w:color="auto" w:fill="DBE5F1" w:themeFill="accent1" w:themeFillTint="33"/>
          </w:tcPr>
          <w:p w14:paraId="44718E38" w14:textId="77777777" w:rsidR="001056AF" w:rsidRPr="00C81B58" w:rsidRDefault="001056AF" w:rsidP="00FC3A51">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5369D335" w14:textId="1DC8CBDC" w:rsidR="001056AF" w:rsidRPr="009924A0" w:rsidRDefault="001056AF" w:rsidP="00F16A7F">
            <w:pPr>
              <w:keepLines/>
              <w:spacing w:before="0" w:after="0" w:line="240" w:lineRule="auto"/>
              <w:rPr>
                <w:rFonts w:ascii="Arial" w:hAnsi="Arial" w:cs="Arial"/>
                <w:szCs w:val="22"/>
              </w:rPr>
            </w:pPr>
            <w:r>
              <w:rPr>
                <w:rFonts w:ascii="Arial" w:hAnsi="Arial" w:cs="Arial"/>
                <w:szCs w:val="22"/>
              </w:rPr>
              <w:t>AHPRA</w:t>
            </w:r>
            <w:r w:rsidR="00D447AE">
              <w:rPr>
                <w:rFonts w:ascii="Arial" w:hAnsi="Arial" w:cs="Arial"/>
                <w:szCs w:val="22"/>
              </w:rPr>
              <w:t xml:space="preserve"> No.</w:t>
            </w:r>
          </w:p>
        </w:tc>
        <w:tc>
          <w:tcPr>
            <w:tcW w:w="3843" w:type="dxa"/>
            <w:gridSpan w:val="3"/>
            <w:shd w:val="clear" w:color="auto" w:fill="auto"/>
            <w:vAlign w:val="center"/>
          </w:tcPr>
          <w:p w14:paraId="1DD8826E" w14:textId="77777777" w:rsidR="001056AF" w:rsidRPr="009924A0" w:rsidRDefault="001056AF" w:rsidP="00F16A7F">
            <w:pPr>
              <w:keepLines/>
              <w:spacing w:before="0" w:after="0" w:line="240" w:lineRule="auto"/>
              <w:rPr>
                <w:rFonts w:ascii="Arial" w:hAnsi="Arial" w:cs="Arial"/>
                <w:b/>
                <w:szCs w:val="22"/>
              </w:rPr>
            </w:pPr>
          </w:p>
        </w:tc>
      </w:tr>
      <w:tr w:rsidR="009637E4" w:rsidRPr="00631F67" w14:paraId="282EC5A6" w14:textId="77777777" w:rsidTr="009637E4">
        <w:trPr>
          <w:cnfStyle w:val="000000100000" w:firstRow="0" w:lastRow="0" w:firstColumn="0" w:lastColumn="0" w:oddVBand="0" w:evenVBand="0" w:oddHBand="1" w:evenHBand="0" w:firstRowFirstColumn="0" w:firstRowLastColumn="0" w:lastRowFirstColumn="0" w:lastRowLastColumn="0"/>
          <w:cantSplit/>
          <w:trHeight w:val="562"/>
          <w:jc w:val="center"/>
        </w:trPr>
        <w:tc>
          <w:tcPr>
            <w:tcW w:w="5098" w:type="dxa"/>
            <w:gridSpan w:val="3"/>
            <w:vMerge/>
            <w:shd w:val="clear" w:color="auto" w:fill="DBE5F1" w:themeFill="accent1" w:themeFillTint="33"/>
          </w:tcPr>
          <w:p w14:paraId="3DEC2EE7" w14:textId="77777777" w:rsidR="001056AF" w:rsidRPr="00C81B58" w:rsidRDefault="001056AF" w:rsidP="00FC3A51">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28D02E22" w14:textId="2788C50B" w:rsidR="001056AF" w:rsidRPr="009924A0" w:rsidRDefault="00730FEE" w:rsidP="00F16A7F">
            <w:pPr>
              <w:keepLines/>
              <w:spacing w:before="0" w:after="0" w:line="240" w:lineRule="auto"/>
              <w:rPr>
                <w:rFonts w:ascii="Arial" w:hAnsi="Arial" w:cs="Arial"/>
                <w:szCs w:val="22"/>
              </w:rPr>
            </w:pPr>
            <w:r>
              <w:rPr>
                <w:rFonts w:ascii="Arial" w:hAnsi="Arial" w:cs="Arial"/>
                <w:szCs w:val="22"/>
              </w:rPr>
              <w:t>E</w:t>
            </w:r>
            <w:r w:rsidR="001056AF">
              <w:rPr>
                <w:rFonts w:ascii="Arial" w:hAnsi="Arial" w:cs="Arial"/>
                <w:szCs w:val="22"/>
              </w:rPr>
              <w:t>mail</w:t>
            </w:r>
          </w:p>
        </w:tc>
        <w:tc>
          <w:tcPr>
            <w:tcW w:w="3843" w:type="dxa"/>
            <w:gridSpan w:val="3"/>
            <w:shd w:val="clear" w:color="auto" w:fill="auto"/>
            <w:vAlign w:val="center"/>
          </w:tcPr>
          <w:p w14:paraId="55869C80" w14:textId="77777777" w:rsidR="001056AF" w:rsidRPr="00005F2F" w:rsidRDefault="001056AF" w:rsidP="00F16A7F">
            <w:pPr>
              <w:keepLines/>
              <w:spacing w:before="0" w:after="0" w:line="240" w:lineRule="auto"/>
              <w:rPr>
                <w:rFonts w:ascii="Arial" w:hAnsi="Arial" w:cs="Arial"/>
                <w:b/>
                <w:sz w:val="18"/>
                <w:szCs w:val="22"/>
              </w:rPr>
            </w:pPr>
          </w:p>
        </w:tc>
      </w:tr>
      <w:tr w:rsidR="00513A1A" w:rsidRPr="00631F67" w14:paraId="56E4B4BA" w14:textId="77777777" w:rsidTr="009637E4">
        <w:trPr>
          <w:cantSplit/>
          <w:trHeight w:val="627"/>
          <w:jc w:val="center"/>
        </w:trPr>
        <w:tc>
          <w:tcPr>
            <w:tcW w:w="5098" w:type="dxa"/>
            <w:gridSpan w:val="3"/>
            <w:vMerge w:val="restart"/>
            <w:shd w:val="clear" w:color="auto" w:fill="DBE5F1" w:themeFill="accent1" w:themeFillTint="33"/>
          </w:tcPr>
          <w:p w14:paraId="388378BE" w14:textId="7ED54CCB" w:rsidR="00730FEE" w:rsidRPr="00C81B58" w:rsidRDefault="00730FEE" w:rsidP="00836DD7">
            <w:pPr>
              <w:spacing w:before="0" w:after="0" w:line="240" w:lineRule="auto"/>
              <w:rPr>
                <w:rFonts w:ascii="Arial" w:hAnsi="Arial" w:cs="Arial"/>
                <w:b/>
                <w:szCs w:val="22"/>
              </w:rPr>
            </w:pPr>
            <w:r w:rsidRPr="00C81B58">
              <w:rPr>
                <w:rFonts w:ascii="Arial" w:hAnsi="Arial" w:cs="Arial"/>
                <w:b/>
                <w:szCs w:val="22"/>
              </w:rPr>
              <w:t>Person nominated to inspect the evacuation route</w:t>
            </w:r>
            <w:r>
              <w:rPr>
                <w:rFonts w:ascii="Arial" w:hAnsi="Arial" w:cs="Arial"/>
                <w:b/>
                <w:szCs w:val="22"/>
              </w:rPr>
              <w:t xml:space="preserve"> prior to the contest to confirm it is </w:t>
            </w:r>
            <w:r w:rsidRPr="00C81B58">
              <w:rPr>
                <w:rFonts w:ascii="Arial" w:hAnsi="Arial" w:cs="Arial"/>
                <w:b/>
                <w:szCs w:val="22"/>
              </w:rPr>
              <w:t>clear and accessible by a stretcher trolley and paramedics with medical equipment</w:t>
            </w:r>
          </w:p>
        </w:tc>
        <w:tc>
          <w:tcPr>
            <w:tcW w:w="1418" w:type="dxa"/>
            <w:gridSpan w:val="2"/>
            <w:shd w:val="clear" w:color="auto" w:fill="DBE5F1" w:themeFill="accent1" w:themeFillTint="33"/>
            <w:vAlign w:val="center"/>
          </w:tcPr>
          <w:p w14:paraId="26BBD822" w14:textId="77777777" w:rsidR="00730FEE" w:rsidRPr="009924A0" w:rsidRDefault="00730FEE" w:rsidP="00836DD7">
            <w:pPr>
              <w:keepLines/>
              <w:spacing w:before="0" w:after="0" w:line="240" w:lineRule="auto"/>
              <w:rPr>
                <w:rFonts w:ascii="Arial" w:hAnsi="Arial" w:cs="Arial"/>
                <w:szCs w:val="22"/>
              </w:rPr>
            </w:pPr>
            <w:r>
              <w:rPr>
                <w:rFonts w:ascii="Arial" w:hAnsi="Arial" w:cs="Arial"/>
                <w:szCs w:val="22"/>
              </w:rPr>
              <w:t>Name</w:t>
            </w:r>
          </w:p>
        </w:tc>
        <w:tc>
          <w:tcPr>
            <w:tcW w:w="3843" w:type="dxa"/>
            <w:gridSpan w:val="3"/>
            <w:shd w:val="clear" w:color="auto" w:fill="auto"/>
            <w:vAlign w:val="center"/>
          </w:tcPr>
          <w:p w14:paraId="0F5F524B" w14:textId="77777777" w:rsidR="00730FEE" w:rsidRPr="009924A0" w:rsidRDefault="00730FEE" w:rsidP="00836DD7">
            <w:pPr>
              <w:keepLines/>
              <w:spacing w:before="0" w:after="0" w:line="240" w:lineRule="auto"/>
              <w:rPr>
                <w:rFonts w:ascii="Arial" w:hAnsi="Arial" w:cs="Arial"/>
                <w:szCs w:val="22"/>
              </w:rPr>
            </w:pPr>
          </w:p>
        </w:tc>
      </w:tr>
      <w:tr w:rsidR="00513A1A" w:rsidRPr="00631F67" w14:paraId="118DE137" w14:textId="77777777" w:rsidTr="009637E4">
        <w:trPr>
          <w:cnfStyle w:val="000000100000" w:firstRow="0" w:lastRow="0" w:firstColumn="0" w:lastColumn="0" w:oddVBand="0" w:evenVBand="0" w:oddHBand="1" w:evenHBand="0" w:firstRowFirstColumn="0" w:firstRowLastColumn="0" w:lastRowFirstColumn="0" w:lastRowLastColumn="0"/>
          <w:cantSplit/>
          <w:trHeight w:val="628"/>
          <w:jc w:val="center"/>
        </w:trPr>
        <w:tc>
          <w:tcPr>
            <w:tcW w:w="5098" w:type="dxa"/>
            <w:gridSpan w:val="3"/>
            <w:vMerge/>
            <w:shd w:val="clear" w:color="auto" w:fill="DBE5F1" w:themeFill="accent1" w:themeFillTint="33"/>
          </w:tcPr>
          <w:p w14:paraId="1EF6273A" w14:textId="77777777" w:rsidR="00730FEE" w:rsidRPr="00C81B58" w:rsidRDefault="00730FEE" w:rsidP="00836DD7">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644BA5DF" w14:textId="77777777" w:rsidR="00730FEE" w:rsidRDefault="00730FEE" w:rsidP="00836DD7">
            <w:pPr>
              <w:keepLines/>
              <w:spacing w:before="0" w:after="0" w:line="240" w:lineRule="auto"/>
              <w:rPr>
                <w:rFonts w:ascii="Arial" w:hAnsi="Arial" w:cs="Arial"/>
                <w:szCs w:val="22"/>
              </w:rPr>
            </w:pPr>
            <w:r>
              <w:rPr>
                <w:rFonts w:ascii="Arial" w:hAnsi="Arial" w:cs="Arial"/>
                <w:szCs w:val="22"/>
              </w:rPr>
              <w:t>Mobile</w:t>
            </w:r>
          </w:p>
        </w:tc>
        <w:tc>
          <w:tcPr>
            <w:tcW w:w="3843" w:type="dxa"/>
            <w:gridSpan w:val="3"/>
            <w:shd w:val="clear" w:color="auto" w:fill="auto"/>
            <w:vAlign w:val="center"/>
          </w:tcPr>
          <w:p w14:paraId="452758FE" w14:textId="77777777" w:rsidR="00730FEE" w:rsidRPr="009924A0" w:rsidRDefault="00730FEE" w:rsidP="00836DD7">
            <w:pPr>
              <w:keepLines/>
              <w:spacing w:before="0" w:after="0" w:line="240" w:lineRule="auto"/>
              <w:rPr>
                <w:rFonts w:ascii="Arial" w:hAnsi="Arial" w:cs="Arial"/>
                <w:szCs w:val="22"/>
              </w:rPr>
            </w:pPr>
          </w:p>
        </w:tc>
      </w:tr>
      <w:tr w:rsidR="009637E4" w:rsidRPr="00631F67" w14:paraId="4363873C" w14:textId="77777777" w:rsidTr="009637E4">
        <w:trPr>
          <w:cantSplit/>
          <w:trHeight w:val="654"/>
          <w:jc w:val="center"/>
        </w:trPr>
        <w:tc>
          <w:tcPr>
            <w:tcW w:w="5098" w:type="dxa"/>
            <w:gridSpan w:val="3"/>
            <w:vMerge w:val="restart"/>
            <w:shd w:val="clear" w:color="auto" w:fill="DBE5F1" w:themeFill="accent1" w:themeFillTint="33"/>
          </w:tcPr>
          <w:p w14:paraId="104BE541" w14:textId="5E92EAF7" w:rsidR="00447ECB" w:rsidRPr="00C81B58" w:rsidRDefault="00447ECB" w:rsidP="00FC3A51">
            <w:pPr>
              <w:spacing w:before="0" w:after="0" w:line="240" w:lineRule="auto"/>
              <w:rPr>
                <w:rFonts w:ascii="Arial" w:hAnsi="Arial" w:cs="Arial"/>
                <w:b/>
                <w:szCs w:val="22"/>
              </w:rPr>
            </w:pPr>
            <w:r w:rsidRPr="00C81B58">
              <w:rPr>
                <w:rFonts w:ascii="Arial" w:hAnsi="Arial" w:cs="Arial"/>
                <w:b/>
                <w:szCs w:val="22"/>
              </w:rPr>
              <w:t xml:space="preserve">Person nominated to meet </w:t>
            </w:r>
            <w:r w:rsidR="00730FEE">
              <w:rPr>
                <w:rFonts w:ascii="Arial" w:hAnsi="Arial" w:cs="Arial"/>
                <w:b/>
                <w:szCs w:val="22"/>
              </w:rPr>
              <w:t xml:space="preserve">the </w:t>
            </w:r>
            <w:r w:rsidRPr="00C81B58">
              <w:rPr>
                <w:rFonts w:ascii="Arial" w:hAnsi="Arial" w:cs="Arial"/>
                <w:b/>
                <w:szCs w:val="22"/>
              </w:rPr>
              <w:t>ambulance and escort paramedics to the injured combatant</w:t>
            </w:r>
          </w:p>
          <w:p w14:paraId="331DF954" w14:textId="424A1CD2" w:rsidR="00447ECB" w:rsidRPr="00C81B58" w:rsidRDefault="00447ECB" w:rsidP="00FC3A51">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1FF2CE0E" w14:textId="2B4DA8E1" w:rsidR="00447ECB" w:rsidRPr="009924A0" w:rsidRDefault="00447ECB" w:rsidP="00F16A7F">
            <w:pPr>
              <w:keepLines/>
              <w:spacing w:before="0" w:after="0" w:line="240" w:lineRule="auto"/>
              <w:rPr>
                <w:rFonts w:ascii="Arial" w:hAnsi="Arial" w:cs="Arial"/>
                <w:szCs w:val="22"/>
              </w:rPr>
            </w:pPr>
            <w:r w:rsidRPr="009924A0">
              <w:rPr>
                <w:rFonts w:ascii="Arial" w:hAnsi="Arial" w:cs="Arial"/>
                <w:szCs w:val="22"/>
              </w:rPr>
              <w:t>Name</w:t>
            </w:r>
          </w:p>
        </w:tc>
        <w:tc>
          <w:tcPr>
            <w:tcW w:w="3843" w:type="dxa"/>
            <w:gridSpan w:val="3"/>
            <w:shd w:val="clear" w:color="auto" w:fill="auto"/>
            <w:vAlign w:val="center"/>
          </w:tcPr>
          <w:p w14:paraId="05665F52" w14:textId="77777777" w:rsidR="00447ECB" w:rsidRPr="009924A0" w:rsidRDefault="00447ECB" w:rsidP="00F16A7F">
            <w:pPr>
              <w:keepLines/>
              <w:spacing w:before="0" w:after="0" w:line="240" w:lineRule="auto"/>
              <w:rPr>
                <w:rFonts w:ascii="Arial" w:hAnsi="Arial" w:cs="Arial"/>
                <w:szCs w:val="22"/>
              </w:rPr>
            </w:pPr>
          </w:p>
        </w:tc>
      </w:tr>
      <w:tr w:rsidR="009637E4" w:rsidRPr="00631F67" w14:paraId="4406BC1C" w14:textId="77777777" w:rsidTr="009637E4">
        <w:trPr>
          <w:cnfStyle w:val="000000100000" w:firstRow="0" w:lastRow="0" w:firstColumn="0" w:lastColumn="0" w:oddVBand="0" w:evenVBand="0" w:oddHBand="1" w:evenHBand="0" w:firstRowFirstColumn="0" w:firstRowLastColumn="0" w:lastRowFirstColumn="0" w:lastRowLastColumn="0"/>
          <w:cantSplit/>
          <w:trHeight w:val="566"/>
          <w:jc w:val="center"/>
        </w:trPr>
        <w:tc>
          <w:tcPr>
            <w:tcW w:w="5098" w:type="dxa"/>
            <w:gridSpan w:val="3"/>
            <w:vMerge/>
            <w:shd w:val="clear" w:color="auto" w:fill="DBE5F1" w:themeFill="accent1" w:themeFillTint="33"/>
          </w:tcPr>
          <w:p w14:paraId="47D836CF" w14:textId="77777777" w:rsidR="00447ECB" w:rsidRPr="00C81B58" w:rsidRDefault="00447ECB" w:rsidP="00FC3A51">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4CBB8FC5" w14:textId="01BE5177" w:rsidR="00447ECB" w:rsidRPr="009924A0" w:rsidRDefault="00447ECB" w:rsidP="00F16A7F">
            <w:pPr>
              <w:keepLines/>
              <w:spacing w:before="0" w:after="0" w:line="240" w:lineRule="auto"/>
              <w:rPr>
                <w:rFonts w:ascii="Arial" w:hAnsi="Arial" w:cs="Arial"/>
                <w:szCs w:val="22"/>
              </w:rPr>
            </w:pPr>
            <w:r w:rsidRPr="009924A0">
              <w:rPr>
                <w:rFonts w:ascii="Arial" w:hAnsi="Arial" w:cs="Arial"/>
                <w:szCs w:val="22"/>
              </w:rPr>
              <w:t>Mobile</w:t>
            </w:r>
          </w:p>
        </w:tc>
        <w:tc>
          <w:tcPr>
            <w:tcW w:w="3843" w:type="dxa"/>
            <w:gridSpan w:val="3"/>
            <w:shd w:val="clear" w:color="auto" w:fill="auto"/>
            <w:vAlign w:val="center"/>
          </w:tcPr>
          <w:p w14:paraId="0F4ACF7E" w14:textId="77777777" w:rsidR="00447ECB" w:rsidRPr="009924A0" w:rsidRDefault="00447ECB" w:rsidP="00F16A7F">
            <w:pPr>
              <w:keepLines/>
              <w:spacing w:before="0" w:after="0" w:line="240" w:lineRule="auto"/>
              <w:rPr>
                <w:rFonts w:ascii="Arial" w:hAnsi="Arial" w:cs="Arial"/>
                <w:szCs w:val="22"/>
              </w:rPr>
            </w:pPr>
          </w:p>
        </w:tc>
      </w:tr>
      <w:tr w:rsidR="009637E4" w:rsidRPr="00631F67" w14:paraId="672E7E2F" w14:textId="77777777" w:rsidTr="009637E4">
        <w:trPr>
          <w:cantSplit/>
          <w:trHeight w:val="562"/>
          <w:jc w:val="center"/>
        </w:trPr>
        <w:tc>
          <w:tcPr>
            <w:tcW w:w="5098" w:type="dxa"/>
            <w:gridSpan w:val="3"/>
            <w:vMerge w:val="restart"/>
            <w:shd w:val="clear" w:color="auto" w:fill="DBE5F1" w:themeFill="accent1" w:themeFillTint="33"/>
          </w:tcPr>
          <w:p w14:paraId="691176DD" w14:textId="6E86D094" w:rsidR="00447ECB" w:rsidRPr="00C81B58" w:rsidRDefault="00447ECB" w:rsidP="00FC3A51">
            <w:pPr>
              <w:spacing w:before="0" w:after="0" w:line="240" w:lineRule="auto"/>
              <w:rPr>
                <w:rFonts w:ascii="Arial" w:hAnsi="Arial" w:cs="Arial"/>
                <w:b/>
                <w:szCs w:val="22"/>
              </w:rPr>
            </w:pPr>
            <w:r w:rsidRPr="00C81B58">
              <w:rPr>
                <w:rFonts w:ascii="Arial" w:hAnsi="Arial" w:cs="Arial"/>
                <w:b/>
                <w:szCs w:val="22"/>
              </w:rPr>
              <w:t>Person nominated to call 000 in the event of a serious injury to a combatant</w:t>
            </w:r>
          </w:p>
        </w:tc>
        <w:tc>
          <w:tcPr>
            <w:tcW w:w="1418" w:type="dxa"/>
            <w:gridSpan w:val="2"/>
            <w:shd w:val="clear" w:color="auto" w:fill="DBE5F1" w:themeFill="accent1" w:themeFillTint="33"/>
            <w:vAlign w:val="center"/>
          </w:tcPr>
          <w:p w14:paraId="5E09F0CC" w14:textId="1D4C0F16" w:rsidR="00447ECB" w:rsidRPr="009924A0" w:rsidRDefault="00447ECB" w:rsidP="00F16A7F">
            <w:pPr>
              <w:keepLines/>
              <w:spacing w:before="0" w:after="0" w:line="240" w:lineRule="auto"/>
              <w:rPr>
                <w:rFonts w:ascii="Arial" w:hAnsi="Arial" w:cs="Arial"/>
                <w:szCs w:val="22"/>
              </w:rPr>
            </w:pPr>
            <w:r w:rsidRPr="009924A0">
              <w:rPr>
                <w:rFonts w:ascii="Arial" w:hAnsi="Arial" w:cs="Arial"/>
                <w:szCs w:val="22"/>
              </w:rPr>
              <w:t>Name</w:t>
            </w:r>
          </w:p>
        </w:tc>
        <w:tc>
          <w:tcPr>
            <w:tcW w:w="3843" w:type="dxa"/>
            <w:gridSpan w:val="3"/>
            <w:shd w:val="clear" w:color="auto" w:fill="auto"/>
            <w:vAlign w:val="center"/>
          </w:tcPr>
          <w:p w14:paraId="6E26F268" w14:textId="77777777" w:rsidR="00447ECB" w:rsidRPr="009924A0" w:rsidRDefault="00447ECB" w:rsidP="00F16A7F">
            <w:pPr>
              <w:keepLines/>
              <w:spacing w:before="0" w:after="0" w:line="240" w:lineRule="auto"/>
              <w:rPr>
                <w:rFonts w:ascii="Arial" w:hAnsi="Arial" w:cs="Arial"/>
                <w:szCs w:val="22"/>
              </w:rPr>
            </w:pPr>
          </w:p>
        </w:tc>
      </w:tr>
      <w:tr w:rsidR="009637E4" w:rsidRPr="00631F67" w14:paraId="208C9F59" w14:textId="77777777" w:rsidTr="009637E4">
        <w:trPr>
          <w:cnfStyle w:val="000000100000" w:firstRow="0" w:lastRow="0" w:firstColumn="0" w:lastColumn="0" w:oddVBand="0" w:evenVBand="0" w:oddHBand="1" w:evenHBand="0" w:firstRowFirstColumn="0" w:firstRowLastColumn="0" w:lastRowFirstColumn="0" w:lastRowLastColumn="0"/>
          <w:cantSplit/>
          <w:trHeight w:val="562"/>
          <w:jc w:val="center"/>
        </w:trPr>
        <w:tc>
          <w:tcPr>
            <w:tcW w:w="5098" w:type="dxa"/>
            <w:gridSpan w:val="3"/>
            <w:vMerge/>
            <w:shd w:val="clear" w:color="auto" w:fill="DBE5F1" w:themeFill="accent1" w:themeFillTint="33"/>
          </w:tcPr>
          <w:p w14:paraId="1AD4CA58" w14:textId="77777777" w:rsidR="00447ECB" w:rsidRPr="00C81B58" w:rsidRDefault="00447ECB" w:rsidP="00FC3A51">
            <w:pPr>
              <w:spacing w:before="0" w:after="0" w:line="240" w:lineRule="auto"/>
              <w:rPr>
                <w:rFonts w:ascii="Arial" w:hAnsi="Arial" w:cs="Arial"/>
                <w:b/>
                <w:szCs w:val="22"/>
              </w:rPr>
            </w:pPr>
          </w:p>
        </w:tc>
        <w:tc>
          <w:tcPr>
            <w:tcW w:w="1418" w:type="dxa"/>
            <w:gridSpan w:val="2"/>
            <w:shd w:val="clear" w:color="auto" w:fill="DBE5F1" w:themeFill="accent1" w:themeFillTint="33"/>
            <w:vAlign w:val="center"/>
          </w:tcPr>
          <w:p w14:paraId="70635AB9" w14:textId="3A86E0A4" w:rsidR="00447ECB" w:rsidRPr="009924A0" w:rsidRDefault="00447ECB" w:rsidP="00F16A7F">
            <w:pPr>
              <w:keepLines/>
              <w:spacing w:before="0" w:after="0" w:line="240" w:lineRule="auto"/>
              <w:rPr>
                <w:rFonts w:ascii="Arial" w:hAnsi="Arial" w:cs="Arial"/>
                <w:szCs w:val="22"/>
              </w:rPr>
            </w:pPr>
            <w:r w:rsidRPr="009924A0">
              <w:rPr>
                <w:rFonts w:ascii="Arial" w:hAnsi="Arial" w:cs="Arial"/>
                <w:szCs w:val="22"/>
              </w:rPr>
              <w:t>Mobile</w:t>
            </w:r>
          </w:p>
        </w:tc>
        <w:tc>
          <w:tcPr>
            <w:tcW w:w="3843" w:type="dxa"/>
            <w:gridSpan w:val="3"/>
            <w:shd w:val="clear" w:color="auto" w:fill="auto"/>
            <w:vAlign w:val="center"/>
          </w:tcPr>
          <w:p w14:paraId="54036027" w14:textId="77777777" w:rsidR="00447ECB" w:rsidRPr="009924A0" w:rsidRDefault="00447ECB" w:rsidP="00F16A7F">
            <w:pPr>
              <w:keepLines/>
              <w:spacing w:before="0" w:after="0" w:line="240" w:lineRule="auto"/>
              <w:rPr>
                <w:rFonts w:ascii="Arial" w:hAnsi="Arial" w:cs="Arial"/>
                <w:szCs w:val="22"/>
              </w:rPr>
            </w:pPr>
          </w:p>
        </w:tc>
      </w:tr>
      <w:tr w:rsidR="00513A1A" w:rsidRPr="00631F67" w14:paraId="2D68997C" w14:textId="77777777" w:rsidTr="009637E4">
        <w:tblPrEx>
          <w:jc w:val="left"/>
        </w:tblPrEx>
        <w:trPr>
          <w:gridAfter w:val="1"/>
          <w:wAfter w:w="16" w:type="dxa"/>
          <w:cantSplit/>
          <w:trHeight w:val="563"/>
        </w:trPr>
        <w:tc>
          <w:tcPr>
            <w:tcW w:w="5098" w:type="dxa"/>
            <w:gridSpan w:val="3"/>
            <w:vMerge w:val="restart"/>
            <w:shd w:val="clear" w:color="auto" w:fill="DBE5F1" w:themeFill="accent1" w:themeFillTint="33"/>
          </w:tcPr>
          <w:p w14:paraId="057FBDFF" w14:textId="24AA6974" w:rsidR="00513A1A" w:rsidRDefault="00513A1A" w:rsidP="00FC3A51">
            <w:pPr>
              <w:spacing w:before="0" w:line="240" w:lineRule="auto"/>
              <w:rPr>
                <w:rFonts w:ascii="Arial" w:hAnsi="Arial" w:cs="Arial"/>
                <w:b/>
                <w:szCs w:val="22"/>
              </w:rPr>
            </w:pPr>
            <w:r>
              <w:rPr>
                <w:rFonts w:ascii="Arial" w:hAnsi="Arial" w:cs="Arial"/>
                <w:b/>
                <w:szCs w:val="22"/>
              </w:rPr>
              <w:t>Venue Manager/Contact</w:t>
            </w:r>
          </w:p>
        </w:tc>
        <w:tc>
          <w:tcPr>
            <w:tcW w:w="1418" w:type="dxa"/>
            <w:gridSpan w:val="2"/>
            <w:shd w:val="clear" w:color="auto" w:fill="DBE5F1" w:themeFill="accent1" w:themeFillTint="33"/>
          </w:tcPr>
          <w:p w14:paraId="60F609F0" w14:textId="2E8F1DDF" w:rsidR="00513A1A" w:rsidRPr="00513A1A" w:rsidRDefault="00513A1A" w:rsidP="00F16A7F">
            <w:pPr>
              <w:spacing w:before="0" w:after="0" w:line="240" w:lineRule="auto"/>
              <w:rPr>
                <w:rFonts w:ascii="Arial" w:hAnsi="Arial" w:cs="Arial"/>
                <w:szCs w:val="22"/>
              </w:rPr>
            </w:pPr>
            <w:r w:rsidRPr="00513A1A">
              <w:rPr>
                <w:rFonts w:ascii="Arial" w:hAnsi="Arial" w:cs="Arial"/>
                <w:szCs w:val="22"/>
              </w:rPr>
              <w:t>Name</w:t>
            </w:r>
          </w:p>
        </w:tc>
        <w:tc>
          <w:tcPr>
            <w:tcW w:w="3827" w:type="dxa"/>
            <w:gridSpan w:val="2"/>
            <w:shd w:val="clear" w:color="auto" w:fill="auto"/>
          </w:tcPr>
          <w:p w14:paraId="10A88E52" w14:textId="4A3150D0" w:rsidR="00513A1A" w:rsidRDefault="00513A1A" w:rsidP="00F16A7F">
            <w:pPr>
              <w:spacing w:before="0" w:after="0" w:line="240" w:lineRule="auto"/>
              <w:rPr>
                <w:rFonts w:ascii="Arial" w:hAnsi="Arial" w:cs="Arial"/>
                <w:b/>
                <w:szCs w:val="22"/>
              </w:rPr>
            </w:pPr>
          </w:p>
        </w:tc>
      </w:tr>
      <w:tr w:rsidR="00513A1A" w:rsidRPr="00631F67" w14:paraId="667468A2" w14:textId="77777777" w:rsidTr="009637E4">
        <w:tblPrEx>
          <w:jc w:val="left"/>
        </w:tblPrEx>
        <w:trPr>
          <w:gridAfter w:val="1"/>
          <w:cnfStyle w:val="000000100000" w:firstRow="0" w:lastRow="0" w:firstColumn="0" w:lastColumn="0" w:oddVBand="0" w:evenVBand="0" w:oddHBand="1" w:evenHBand="0" w:firstRowFirstColumn="0" w:firstRowLastColumn="0" w:lastRowFirstColumn="0" w:lastRowLastColumn="0"/>
          <w:wAfter w:w="16" w:type="dxa"/>
          <w:cantSplit/>
          <w:trHeight w:val="458"/>
        </w:trPr>
        <w:tc>
          <w:tcPr>
            <w:tcW w:w="5098" w:type="dxa"/>
            <w:gridSpan w:val="3"/>
            <w:vMerge/>
            <w:shd w:val="clear" w:color="auto" w:fill="DBE5F1" w:themeFill="accent1" w:themeFillTint="33"/>
          </w:tcPr>
          <w:p w14:paraId="7E751D07" w14:textId="77777777" w:rsidR="00513A1A" w:rsidRDefault="00513A1A" w:rsidP="00FC3A51">
            <w:pPr>
              <w:spacing w:before="0" w:line="240" w:lineRule="auto"/>
              <w:rPr>
                <w:rFonts w:ascii="Arial" w:hAnsi="Arial" w:cs="Arial"/>
                <w:b/>
                <w:szCs w:val="22"/>
              </w:rPr>
            </w:pPr>
          </w:p>
        </w:tc>
        <w:tc>
          <w:tcPr>
            <w:tcW w:w="1418" w:type="dxa"/>
            <w:gridSpan w:val="2"/>
            <w:shd w:val="clear" w:color="auto" w:fill="DBE5F1" w:themeFill="accent1" w:themeFillTint="33"/>
          </w:tcPr>
          <w:p w14:paraId="324D8020" w14:textId="63EE757C" w:rsidR="00513A1A" w:rsidRPr="00513A1A" w:rsidRDefault="00513A1A" w:rsidP="00F16A7F">
            <w:pPr>
              <w:spacing w:before="0" w:after="0" w:line="240" w:lineRule="auto"/>
              <w:rPr>
                <w:rFonts w:ascii="Arial" w:hAnsi="Arial" w:cs="Arial"/>
                <w:szCs w:val="22"/>
              </w:rPr>
            </w:pPr>
            <w:r w:rsidRPr="00513A1A">
              <w:rPr>
                <w:rFonts w:ascii="Arial" w:hAnsi="Arial" w:cs="Arial"/>
                <w:szCs w:val="22"/>
              </w:rPr>
              <w:t>Mobile</w:t>
            </w:r>
          </w:p>
        </w:tc>
        <w:tc>
          <w:tcPr>
            <w:tcW w:w="3827" w:type="dxa"/>
            <w:gridSpan w:val="2"/>
            <w:shd w:val="clear" w:color="auto" w:fill="auto"/>
          </w:tcPr>
          <w:p w14:paraId="6DE788B5" w14:textId="79B866D2" w:rsidR="00513A1A" w:rsidRDefault="00513A1A" w:rsidP="00F16A7F">
            <w:pPr>
              <w:spacing w:before="0" w:after="0" w:line="240" w:lineRule="auto"/>
              <w:rPr>
                <w:rFonts w:ascii="Arial" w:hAnsi="Arial" w:cs="Arial"/>
                <w:b/>
                <w:szCs w:val="22"/>
              </w:rPr>
            </w:pPr>
          </w:p>
        </w:tc>
      </w:tr>
      <w:tr w:rsidR="00F16A7F" w:rsidRPr="00631F67" w14:paraId="063B578A" w14:textId="77777777" w:rsidTr="009637E4">
        <w:tblPrEx>
          <w:jc w:val="left"/>
        </w:tblPrEx>
        <w:trPr>
          <w:gridAfter w:val="1"/>
          <w:wAfter w:w="16" w:type="dxa"/>
          <w:cantSplit/>
          <w:trHeight w:val="1450"/>
        </w:trPr>
        <w:tc>
          <w:tcPr>
            <w:tcW w:w="5098" w:type="dxa"/>
            <w:gridSpan w:val="3"/>
            <w:shd w:val="clear" w:color="auto" w:fill="DBE5F1" w:themeFill="accent1" w:themeFillTint="33"/>
          </w:tcPr>
          <w:p w14:paraId="113023CB" w14:textId="391B83A2" w:rsidR="00F16A7F" w:rsidRPr="00EF2F0E" w:rsidRDefault="00F16A7F" w:rsidP="00FC3A51">
            <w:pPr>
              <w:spacing w:before="0" w:line="240" w:lineRule="auto"/>
              <w:rPr>
                <w:rFonts w:ascii="Arial" w:hAnsi="Arial" w:cs="Arial"/>
                <w:b/>
                <w:szCs w:val="22"/>
              </w:rPr>
            </w:pPr>
            <w:r w:rsidRPr="00EF2F0E">
              <w:rPr>
                <w:rFonts w:ascii="Arial" w:hAnsi="Arial" w:cs="Arial"/>
                <w:b/>
                <w:szCs w:val="22"/>
              </w:rPr>
              <w:lastRenderedPageBreak/>
              <w:t>Other contact</w:t>
            </w:r>
            <w:r w:rsidR="00FC3A51" w:rsidRPr="00EF2F0E">
              <w:rPr>
                <w:rFonts w:ascii="Arial" w:hAnsi="Arial" w:cs="Arial"/>
                <w:b/>
                <w:szCs w:val="22"/>
              </w:rPr>
              <w:t xml:space="preserve"> details </w:t>
            </w:r>
            <w:r w:rsidRPr="00EF2F0E">
              <w:rPr>
                <w:rFonts w:ascii="Arial" w:hAnsi="Arial" w:cs="Arial"/>
                <w:b/>
                <w:szCs w:val="22"/>
              </w:rPr>
              <w:t>or additional information</w:t>
            </w:r>
          </w:p>
        </w:tc>
        <w:tc>
          <w:tcPr>
            <w:tcW w:w="5245" w:type="dxa"/>
            <w:gridSpan w:val="4"/>
            <w:shd w:val="clear" w:color="auto" w:fill="auto"/>
          </w:tcPr>
          <w:p w14:paraId="7ED9D7DE" w14:textId="77C56882" w:rsidR="00F16A7F" w:rsidRPr="009924A0" w:rsidRDefault="00F16A7F" w:rsidP="00F16A7F">
            <w:pPr>
              <w:spacing w:before="0" w:after="0" w:line="240" w:lineRule="auto"/>
              <w:rPr>
                <w:rFonts w:ascii="Arial" w:hAnsi="Arial" w:cs="Arial"/>
                <w:b/>
                <w:szCs w:val="22"/>
              </w:rPr>
            </w:pPr>
          </w:p>
        </w:tc>
      </w:tr>
      <w:tr w:rsidR="00631F67" w:rsidRPr="00631F67" w14:paraId="17F8F3C4" w14:textId="77777777" w:rsidTr="00E6114D">
        <w:tblPrEx>
          <w:jc w:val="left"/>
        </w:tblPrEx>
        <w:trPr>
          <w:gridAfter w:val="1"/>
          <w:cnfStyle w:val="000000100000" w:firstRow="0" w:lastRow="0" w:firstColumn="0" w:lastColumn="0" w:oddVBand="0" w:evenVBand="0" w:oddHBand="1" w:evenHBand="0" w:firstRowFirstColumn="0" w:firstRowLastColumn="0" w:lastRowFirstColumn="0" w:lastRowLastColumn="0"/>
          <w:wAfter w:w="16" w:type="dxa"/>
          <w:cantSplit/>
          <w:trHeight w:val="6558"/>
        </w:trPr>
        <w:tc>
          <w:tcPr>
            <w:tcW w:w="5098" w:type="dxa"/>
            <w:gridSpan w:val="3"/>
            <w:shd w:val="clear" w:color="auto" w:fill="DBE5F1" w:themeFill="accent1" w:themeFillTint="33"/>
            <w:vAlign w:val="center"/>
          </w:tcPr>
          <w:p w14:paraId="1C91672F" w14:textId="60598ED4" w:rsidR="00D963BA" w:rsidRPr="00EF2F0E" w:rsidRDefault="00B84A1B" w:rsidP="00F16A7F">
            <w:pPr>
              <w:spacing w:before="0" w:line="240" w:lineRule="auto"/>
              <w:rPr>
                <w:rFonts w:ascii="Arial" w:hAnsi="Arial" w:cs="Arial"/>
                <w:szCs w:val="22"/>
              </w:rPr>
            </w:pPr>
            <w:r w:rsidRPr="00EF2F0E">
              <w:rPr>
                <w:rFonts w:ascii="Arial" w:hAnsi="Arial" w:cs="Arial"/>
                <w:b/>
                <w:szCs w:val="22"/>
              </w:rPr>
              <w:t xml:space="preserve">Injured Combatant </w:t>
            </w:r>
            <w:r w:rsidR="00D963BA" w:rsidRPr="00EF2F0E">
              <w:rPr>
                <w:rFonts w:ascii="Arial" w:hAnsi="Arial" w:cs="Arial"/>
                <w:b/>
                <w:szCs w:val="22"/>
              </w:rPr>
              <w:t xml:space="preserve">Evacuation Plan </w:t>
            </w:r>
            <w:r w:rsidRPr="00EF2F0E">
              <w:rPr>
                <w:rFonts w:ascii="Arial" w:hAnsi="Arial" w:cs="Arial"/>
                <w:b/>
                <w:szCs w:val="22"/>
              </w:rPr>
              <w:t xml:space="preserve">In </w:t>
            </w:r>
            <w:r w:rsidR="00D963BA" w:rsidRPr="00EF2F0E">
              <w:rPr>
                <w:rFonts w:ascii="Arial" w:hAnsi="Arial" w:cs="Arial"/>
                <w:b/>
                <w:szCs w:val="22"/>
              </w:rPr>
              <w:t>Detail</w:t>
            </w:r>
          </w:p>
          <w:p w14:paraId="14B35C9C" w14:textId="0CAE2A1D" w:rsidR="00D963BA" w:rsidRPr="00EF2F0E" w:rsidRDefault="005C6039" w:rsidP="00F16A7F">
            <w:pPr>
              <w:spacing w:before="0" w:line="240" w:lineRule="auto"/>
              <w:rPr>
                <w:rFonts w:ascii="Arial" w:hAnsi="Arial" w:cs="Arial"/>
                <w:szCs w:val="22"/>
              </w:rPr>
            </w:pPr>
            <w:r w:rsidRPr="00EF2F0E">
              <w:rPr>
                <w:rFonts w:ascii="Arial" w:hAnsi="Arial" w:cs="Arial"/>
                <w:szCs w:val="22"/>
              </w:rPr>
              <w:t xml:space="preserve">Provide </w:t>
            </w:r>
            <w:r w:rsidR="000A7318" w:rsidRPr="00EF2F0E">
              <w:rPr>
                <w:rFonts w:ascii="Arial" w:hAnsi="Arial" w:cs="Arial"/>
                <w:szCs w:val="22"/>
              </w:rPr>
              <w:t xml:space="preserve">full </w:t>
            </w:r>
            <w:r w:rsidRPr="00EF2F0E">
              <w:rPr>
                <w:rFonts w:ascii="Arial" w:hAnsi="Arial" w:cs="Arial"/>
                <w:szCs w:val="22"/>
              </w:rPr>
              <w:t xml:space="preserve">details of the </w:t>
            </w:r>
            <w:r w:rsidR="00D87149" w:rsidRPr="00EF2F0E">
              <w:rPr>
                <w:rFonts w:ascii="Arial" w:hAnsi="Arial" w:cs="Arial"/>
                <w:szCs w:val="22"/>
              </w:rPr>
              <w:t>I</w:t>
            </w:r>
            <w:r w:rsidRPr="00EF2F0E">
              <w:rPr>
                <w:rFonts w:ascii="Arial" w:hAnsi="Arial" w:cs="Arial"/>
                <w:szCs w:val="22"/>
              </w:rPr>
              <w:t xml:space="preserve">njured </w:t>
            </w:r>
            <w:r w:rsidR="00D87149" w:rsidRPr="00EF2F0E">
              <w:rPr>
                <w:rFonts w:ascii="Arial" w:hAnsi="Arial" w:cs="Arial"/>
                <w:szCs w:val="22"/>
              </w:rPr>
              <w:t>C</w:t>
            </w:r>
            <w:r w:rsidRPr="00EF2F0E">
              <w:rPr>
                <w:rFonts w:ascii="Arial" w:hAnsi="Arial" w:cs="Arial"/>
                <w:szCs w:val="22"/>
              </w:rPr>
              <w:t xml:space="preserve">ombatant </w:t>
            </w:r>
            <w:r w:rsidR="00D87149" w:rsidRPr="00EF2F0E">
              <w:rPr>
                <w:rFonts w:ascii="Arial" w:hAnsi="Arial" w:cs="Arial"/>
                <w:szCs w:val="22"/>
              </w:rPr>
              <w:t>E</w:t>
            </w:r>
            <w:r w:rsidRPr="00EF2F0E">
              <w:rPr>
                <w:rFonts w:ascii="Arial" w:hAnsi="Arial" w:cs="Arial"/>
                <w:szCs w:val="22"/>
              </w:rPr>
              <w:t xml:space="preserve">vacuation </w:t>
            </w:r>
            <w:r w:rsidR="00D87149" w:rsidRPr="00EF2F0E">
              <w:rPr>
                <w:rFonts w:ascii="Arial" w:hAnsi="Arial" w:cs="Arial"/>
                <w:szCs w:val="22"/>
              </w:rPr>
              <w:t>P</w:t>
            </w:r>
            <w:r w:rsidRPr="00EF2F0E">
              <w:rPr>
                <w:rFonts w:ascii="Arial" w:hAnsi="Arial" w:cs="Arial"/>
                <w:szCs w:val="22"/>
              </w:rPr>
              <w:t xml:space="preserve">lan </w:t>
            </w:r>
            <w:r w:rsidR="00F10702" w:rsidRPr="00EF2F0E">
              <w:rPr>
                <w:rFonts w:ascii="Arial" w:hAnsi="Arial" w:cs="Arial"/>
                <w:szCs w:val="22"/>
              </w:rPr>
              <w:t xml:space="preserve">for the contest </w:t>
            </w:r>
            <w:r w:rsidRPr="00EF2F0E">
              <w:rPr>
                <w:rFonts w:ascii="Arial" w:hAnsi="Arial" w:cs="Arial"/>
                <w:szCs w:val="22"/>
              </w:rPr>
              <w:t>tha</w:t>
            </w:r>
            <w:r w:rsidR="00447ECB" w:rsidRPr="00EF2F0E">
              <w:rPr>
                <w:rFonts w:ascii="Arial" w:hAnsi="Arial" w:cs="Arial"/>
                <w:szCs w:val="22"/>
              </w:rPr>
              <w:t xml:space="preserve">t </w:t>
            </w:r>
            <w:r w:rsidR="00B84A1B" w:rsidRPr="00EF2F0E">
              <w:rPr>
                <w:rFonts w:ascii="Arial" w:hAnsi="Arial" w:cs="Arial"/>
                <w:szCs w:val="22"/>
              </w:rPr>
              <w:t>must</w:t>
            </w:r>
            <w:r w:rsidR="00447ECB" w:rsidRPr="00EF2F0E">
              <w:rPr>
                <w:rFonts w:ascii="Arial" w:hAnsi="Arial" w:cs="Arial"/>
                <w:szCs w:val="22"/>
              </w:rPr>
              <w:t xml:space="preserve"> include</w:t>
            </w:r>
            <w:r w:rsidR="000A7318" w:rsidRPr="00EF2F0E">
              <w:rPr>
                <w:rFonts w:ascii="Arial" w:hAnsi="Arial" w:cs="Arial"/>
                <w:szCs w:val="22"/>
              </w:rPr>
              <w:t>,</w:t>
            </w:r>
            <w:r w:rsidR="00447ECB" w:rsidRPr="00EF2F0E">
              <w:rPr>
                <w:rFonts w:ascii="Arial" w:hAnsi="Arial" w:cs="Arial"/>
                <w:szCs w:val="22"/>
              </w:rPr>
              <w:t xml:space="preserve"> </w:t>
            </w:r>
            <w:r w:rsidR="00C26C8B">
              <w:rPr>
                <w:rFonts w:ascii="Arial" w:hAnsi="Arial" w:cs="Arial"/>
                <w:szCs w:val="22"/>
              </w:rPr>
              <w:t>but should not be limited to</w:t>
            </w:r>
            <w:r w:rsidR="000A7318" w:rsidRPr="00EF2F0E">
              <w:rPr>
                <w:rFonts w:ascii="Arial" w:hAnsi="Arial" w:cs="Arial"/>
                <w:szCs w:val="22"/>
              </w:rPr>
              <w:t xml:space="preserve">, </w:t>
            </w:r>
            <w:r w:rsidR="00447ECB" w:rsidRPr="00EF2F0E">
              <w:rPr>
                <w:rFonts w:ascii="Arial" w:hAnsi="Arial" w:cs="Arial"/>
                <w:szCs w:val="22"/>
              </w:rPr>
              <w:t>the following</w:t>
            </w:r>
            <w:r w:rsidR="00B84A1B" w:rsidRPr="00EF2F0E">
              <w:rPr>
                <w:rFonts w:ascii="Arial" w:hAnsi="Arial" w:cs="Arial"/>
                <w:szCs w:val="22"/>
              </w:rPr>
              <w:t>.</w:t>
            </w:r>
          </w:p>
          <w:p w14:paraId="76502866" w14:textId="0AFC5E41" w:rsidR="005C6039" w:rsidRPr="00EF2F0E" w:rsidRDefault="005C6039" w:rsidP="00B84A1B">
            <w:pPr>
              <w:pStyle w:val="ListParagraph"/>
              <w:numPr>
                <w:ilvl w:val="0"/>
                <w:numId w:val="18"/>
              </w:numPr>
              <w:spacing w:line="240" w:lineRule="auto"/>
              <w:ind w:left="457" w:hanging="426"/>
              <w:contextualSpacing w:val="0"/>
              <w:rPr>
                <w:rFonts w:ascii="Arial" w:hAnsi="Arial" w:cs="Arial"/>
                <w:szCs w:val="22"/>
              </w:rPr>
            </w:pPr>
            <w:r w:rsidRPr="00EF2F0E">
              <w:rPr>
                <w:rFonts w:ascii="Arial" w:hAnsi="Arial" w:cs="Arial"/>
                <w:szCs w:val="22"/>
              </w:rPr>
              <w:t>D</w:t>
            </w:r>
            <w:r w:rsidR="005050A0" w:rsidRPr="00EF2F0E">
              <w:rPr>
                <w:rFonts w:ascii="Arial" w:hAnsi="Arial" w:cs="Arial"/>
                <w:szCs w:val="22"/>
              </w:rPr>
              <w:t xml:space="preserve">etails of the </w:t>
            </w:r>
            <w:r w:rsidR="008C0813" w:rsidRPr="00EF2F0E">
              <w:rPr>
                <w:rFonts w:ascii="Arial" w:hAnsi="Arial" w:cs="Arial"/>
                <w:szCs w:val="22"/>
              </w:rPr>
              <w:t xml:space="preserve">route by which paramedics </w:t>
            </w:r>
            <w:r w:rsidRPr="00EF2F0E">
              <w:rPr>
                <w:rFonts w:ascii="Arial" w:hAnsi="Arial" w:cs="Arial"/>
                <w:szCs w:val="22"/>
              </w:rPr>
              <w:t xml:space="preserve">will </w:t>
            </w:r>
            <w:r w:rsidR="00D54ABF" w:rsidRPr="00EF2F0E">
              <w:rPr>
                <w:rFonts w:ascii="Arial" w:hAnsi="Arial" w:cs="Arial"/>
                <w:szCs w:val="22"/>
              </w:rPr>
              <w:t xml:space="preserve">gain </w:t>
            </w:r>
            <w:r w:rsidR="008C0813" w:rsidRPr="00EF2F0E">
              <w:rPr>
                <w:rFonts w:ascii="Arial" w:hAnsi="Arial" w:cs="Arial"/>
                <w:szCs w:val="22"/>
              </w:rPr>
              <w:t xml:space="preserve">access </w:t>
            </w:r>
            <w:r w:rsidR="00D54ABF" w:rsidRPr="00EF2F0E">
              <w:rPr>
                <w:rFonts w:ascii="Arial" w:hAnsi="Arial" w:cs="Arial"/>
                <w:szCs w:val="22"/>
              </w:rPr>
              <w:t xml:space="preserve">to </w:t>
            </w:r>
            <w:r w:rsidR="008C0813" w:rsidRPr="00EF2F0E">
              <w:rPr>
                <w:rFonts w:ascii="Arial" w:hAnsi="Arial" w:cs="Arial"/>
                <w:szCs w:val="22"/>
              </w:rPr>
              <w:t xml:space="preserve">the ring and/or dressing rooms from the </w:t>
            </w:r>
            <w:r w:rsidR="00B84A1B" w:rsidRPr="00EF2F0E">
              <w:rPr>
                <w:rFonts w:ascii="Arial" w:hAnsi="Arial" w:cs="Arial"/>
                <w:szCs w:val="22"/>
              </w:rPr>
              <w:t>ambulance/stree</w:t>
            </w:r>
            <w:r w:rsidR="008C0813" w:rsidRPr="00EF2F0E">
              <w:rPr>
                <w:rFonts w:ascii="Arial" w:hAnsi="Arial" w:cs="Arial"/>
                <w:szCs w:val="22"/>
              </w:rPr>
              <w:t>t with a stretcher trolley and medical equipment</w:t>
            </w:r>
            <w:r w:rsidR="00513A1A" w:rsidRPr="00EF2F0E">
              <w:rPr>
                <w:rFonts w:ascii="Arial" w:hAnsi="Arial" w:cs="Arial"/>
                <w:szCs w:val="22"/>
              </w:rPr>
              <w:t>,</w:t>
            </w:r>
            <w:r w:rsidR="00730FEE" w:rsidRPr="00EF2F0E">
              <w:rPr>
                <w:rFonts w:ascii="Arial" w:hAnsi="Arial" w:cs="Arial"/>
                <w:szCs w:val="22"/>
              </w:rPr>
              <w:t xml:space="preserve"> and </w:t>
            </w:r>
            <w:r w:rsidR="00513A1A" w:rsidRPr="00EF2F0E">
              <w:rPr>
                <w:rFonts w:ascii="Arial" w:hAnsi="Arial" w:cs="Arial"/>
                <w:szCs w:val="22"/>
              </w:rPr>
              <w:t xml:space="preserve">safely </w:t>
            </w:r>
            <w:r w:rsidR="00730FEE" w:rsidRPr="00EF2F0E">
              <w:rPr>
                <w:rFonts w:ascii="Arial" w:hAnsi="Arial" w:cs="Arial"/>
                <w:szCs w:val="22"/>
              </w:rPr>
              <w:t>evacuate the combatant</w:t>
            </w:r>
            <w:r w:rsidR="00B84A1B" w:rsidRPr="00EF2F0E">
              <w:rPr>
                <w:rFonts w:ascii="Arial" w:hAnsi="Arial" w:cs="Arial"/>
                <w:szCs w:val="22"/>
              </w:rPr>
              <w:t>.</w:t>
            </w:r>
          </w:p>
          <w:p w14:paraId="24611E41" w14:textId="2E8C1C9C" w:rsidR="00F10702" w:rsidRPr="00EF2F0E" w:rsidRDefault="00730FEE" w:rsidP="00B84A1B">
            <w:pPr>
              <w:pStyle w:val="ListParagraph"/>
              <w:numPr>
                <w:ilvl w:val="0"/>
                <w:numId w:val="18"/>
              </w:numPr>
              <w:spacing w:line="240" w:lineRule="auto"/>
              <w:ind w:left="457" w:hanging="426"/>
              <w:contextualSpacing w:val="0"/>
              <w:rPr>
                <w:rFonts w:ascii="Arial" w:hAnsi="Arial" w:cs="Arial"/>
                <w:szCs w:val="22"/>
              </w:rPr>
            </w:pPr>
            <w:r w:rsidRPr="00EF2F0E">
              <w:rPr>
                <w:rFonts w:ascii="Arial" w:hAnsi="Arial" w:cs="Arial"/>
                <w:szCs w:val="22"/>
              </w:rPr>
              <w:t xml:space="preserve">Details on the </w:t>
            </w:r>
            <w:r w:rsidR="00F10702" w:rsidRPr="00EF2F0E">
              <w:rPr>
                <w:rFonts w:ascii="Arial" w:hAnsi="Arial" w:cs="Arial"/>
                <w:szCs w:val="22"/>
              </w:rPr>
              <w:t xml:space="preserve">how the evacuation route will be </w:t>
            </w:r>
            <w:r w:rsidR="00513A1A" w:rsidRPr="00EF2F0E">
              <w:rPr>
                <w:rFonts w:ascii="Arial" w:hAnsi="Arial" w:cs="Arial"/>
                <w:szCs w:val="22"/>
              </w:rPr>
              <w:t xml:space="preserve">monitored throughout the contest to ensure it remains clear and </w:t>
            </w:r>
            <w:r w:rsidR="00F10702" w:rsidRPr="00EF2F0E">
              <w:rPr>
                <w:rFonts w:ascii="Arial" w:hAnsi="Arial" w:cs="Arial"/>
                <w:szCs w:val="22"/>
              </w:rPr>
              <w:t>accessible.</w:t>
            </w:r>
          </w:p>
          <w:p w14:paraId="18FC1D7E" w14:textId="2C893981" w:rsidR="005C6039" w:rsidRPr="00EF2F0E" w:rsidRDefault="005C6039" w:rsidP="00B84A1B">
            <w:pPr>
              <w:pStyle w:val="ListParagraph"/>
              <w:numPr>
                <w:ilvl w:val="0"/>
                <w:numId w:val="18"/>
              </w:numPr>
              <w:spacing w:line="240" w:lineRule="auto"/>
              <w:ind w:left="457" w:hanging="426"/>
              <w:contextualSpacing w:val="0"/>
              <w:rPr>
                <w:rFonts w:ascii="Arial" w:hAnsi="Arial" w:cs="Arial"/>
                <w:szCs w:val="22"/>
              </w:rPr>
            </w:pPr>
            <w:r w:rsidRPr="00EF2F0E">
              <w:rPr>
                <w:rFonts w:ascii="Arial" w:hAnsi="Arial" w:cs="Arial"/>
                <w:szCs w:val="22"/>
              </w:rPr>
              <w:t>Details of the ambulance access and meeting points.</w:t>
            </w:r>
          </w:p>
          <w:p w14:paraId="743F6E28" w14:textId="0480EDEA" w:rsidR="00D87149" w:rsidRPr="00EF2F0E" w:rsidRDefault="00D87149" w:rsidP="00B84A1B">
            <w:pPr>
              <w:pStyle w:val="ListParagraph"/>
              <w:numPr>
                <w:ilvl w:val="0"/>
                <w:numId w:val="18"/>
              </w:numPr>
              <w:spacing w:line="240" w:lineRule="auto"/>
              <w:ind w:left="457" w:hanging="426"/>
              <w:contextualSpacing w:val="0"/>
              <w:rPr>
                <w:rFonts w:ascii="Arial" w:hAnsi="Arial" w:cs="Arial"/>
                <w:szCs w:val="22"/>
              </w:rPr>
            </w:pPr>
            <w:r w:rsidRPr="00EF2F0E">
              <w:rPr>
                <w:rFonts w:ascii="Arial" w:hAnsi="Arial" w:cs="Arial"/>
                <w:szCs w:val="22"/>
              </w:rPr>
              <w:t xml:space="preserve">Details of the nearest hospital with </w:t>
            </w:r>
            <w:r w:rsidR="00F40F91" w:rsidRPr="00EF2F0E">
              <w:rPr>
                <w:rFonts w:ascii="Arial" w:hAnsi="Arial" w:cs="Arial"/>
                <w:szCs w:val="22"/>
              </w:rPr>
              <w:t>neurosurgical</w:t>
            </w:r>
            <w:r w:rsidRPr="00EF2F0E">
              <w:rPr>
                <w:rFonts w:ascii="Arial" w:hAnsi="Arial" w:cs="Arial"/>
                <w:szCs w:val="22"/>
              </w:rPr>
              <w:t xml:space="preserve"> facilities.</w:t>
            </w:r>
          </w:p>
          <w:p w14:paraId="759A193B" w14:textId="04ED91BF" w:rsidR="00316A9F" w:rsidRPr="00EF2F0E" w:rsidRDefault="00316A9F" w:rsidP="00B84A1B">
            <w:pPr>
              <w:pStyle w:val="ListParagraph"/>
              <w:numPr>
                <w:ilvl w:val="0"/>
                <w:numId w:val="18"/>
              </w:numPr>
              <w:ind w:left="457" w:hanging="426"/>
              <w:contextualSpacing w:val="0"/>
              <w:rPr>
                <w:rFonts w:ascii="Arial" w:hAnsi="Arial" w:cs="Arial"/>
                <w:szCs w:val="22"/>
              </w:rPr>
            </w:pPr>
            <w:r w:rsidRPr="00EF2F0E">
              <w:rPr>
                <w:rFonts w:ascii="Arial" w:hAnsi="Arial" w:cs="Arial"/>
                <w:szCs w:val="22"/>
                <w:lang w:val="en-GB"/>
              </w:rPr>
              <w:t xml:space="preserve">Details of </w:t>
            </w:r>
            <w:r w:rsidRPr="00EF2F0E">
              <w:rPr>
                <w:rFonts w:ascii="Arial" w:hAnsi="Arial" w:cs="Arial"/>
                <w:szCs w:val="22"/>
              </w:rPr>
              <w:t xml:space="preserve">the information which </w:t>
            </w:r>
            <w:r w:rsidR="00D54ABF" w:rsidRPr="00EF2F0E">
              <w:rPr>
                <w:rFonts w:ascii="Arial" w:hAnsi="Arial" w:cs="Arial"/>
                <w:szCs w:val="22"/>
              </w:rPr>
              <w:t>is to</w:t>
            </w:r>
            <w:r w:rsidRPr="00EF2F0E">
              <w:rPr>
                <w:rFonts w:ascii="Arial" w:hAnsi="Arial" w:cs="Arial"/>
                <w:szCs w:val="22"/>
              </w:rPr>
              <w:t xml:space="preserve"> be conveyed to 000 about the combatant</w:t>
            </w:r>
            <w:r w:rsidR="00D54ABF" w:rsidRPr="00EF2F0E">
              <w:rPr>
                <w:rFonts w:ascii="Arial" w:hAnsi="Arial" w:cs="Arial"/>
                <w:szCs w:val="22"/>
              </w:rPr>
              <w:t xml:space="preserve"> including </w:t>
            </w:r>
            <w:r w:rsidR="0086579B" w:rsidRPr="00EF2F0E">
              <w:rPr>
                <w:rFonts w:ascii="Arial" w:hAnsi="Arial" w:cs="Arial"/>
                <w:szCs w:val="22"/>
              </w:rPr>
              <w:t xml:space="preserve">their </w:t>
            </w:r>
            <w:r w:rsidRPr="00EF2F0E">
              <w:rPr>
                <w:rFonts w:ascii="Arial" w:hAnsi="Arial" w:cs="Arial"/>
                <w:szCs w:val="22"/>
              </w:rPr>
              <w:t>state of consciousness, bleeding, breathing, and any apparent head injury.</w:t>
            </w:r>
          </w:p>
          <w:p w14:paraId="041B932D" w14:textId="1EEEC163" w:rsidR="00D87149" w:rsidRPr="00EF2F0E" w:rsidRDefault="0086579B" w:rsidP="00B84A1B">
            <w:pPr>
              <w:rPr>
                <w:rFonts w:ascii="Arial" w:hAnsi="Arial" w:cs="Arial"/>
                <w:szCs w:val="22"/>
              </w:rPr>
            </w:pPr>
            <w:r w:rsidRPr="00EF2F0E">
              <w:rPr>
                <w:rFonts w:ascii="Arial" w:hAnsi="Arial" w:cs="Arial"/>
                <w:szCs w:val="22"/>
              </w:rPr>
              <w:t>(</w:t>
            </w:r>
            <w:r w:rsidR="00631F67" w:rsidRPr="00EF2F0E">
              <w:rPr>
                <w:rFonts w:ascii="Arial" w:hAnsi="Arial" w:cs="Arial"/>
                <w:szCs w:val="22"/>
              </w:rPr>
              <w:t>Attach</w:t>
            </w:r>
            <w:r w:rsidR="005050A0" w:rsidRPr="00EF2F0E">
              <w:rPr>
                <w:rFonts w:ascii="Arial" w:hAnsi="Arial" w:cs="Arial"/>
                <w:szCs w:val="22"/>
              </w:rPr>
              <w:t xml:space="preserve"> </w:t>
            </w:r>
            <w:r w:rsidR="00D87149" w:rsidRPr="00EF2F0E">
              <w:rPr>
                <w:rFonts w:ascii="Arial" w:hAnsi="Arial" w:cs="Arial"/>
                <w:szCs w:val="22"/>
              </w:rPr>
              <w:t>a se</w:t>
            </w:r>
            <w:r w:rsidR="005050A0" w:rsidRPr="00EF2F0E">
              <w:rPr>
                <w:rFonts w:ascii="Arial" w:hAnsi="Arial" w:cs="Arial"/>
                <w:szCs w:val="22"/>
              </w:rPr>
              <w:t>parate document</w:t>
            </w:r>
            <w:r w:rsidR="005C6039" w:rsidRPr="00EF2F0E">
              <w:rPr>
                <w:rFonts w:ascii="Arial" w:hAnsi="Arial" w:cs="Arial"/>
                <w:szCs w:val="22"/>
              </w:rPr>
              <w:t xml:space="preserve"> </w:t>
            </w:r>
            <w:r w:rsidRPr="00EF2F0E">
              <w:rPr>
                <w:rFonts w:ascii="Arial" w:hAnsi="Arial" w:cs="Arial"/>
                <w:szCs w:val="22"/>
              </w:rPr>
              <w:t xml:space="preserve">if insufficient space </w:t>
            </w:r>
            <w:r w:rsidR="005C6039" w:rsidRPr="00EF2F0E">
              <w:rPr>
                <w:rFonts w:ascii="Arial" w:hAnsi="Arial" w:cs="Arial"/>
                <w:szCs w:val="22"/>
              </w:rPr>
              <w:t xml:space="preserve">or </w:t>
            </w:r>
            <w:r w:rsidR="00113CA5">
              <w:rPr>
                <w:rFonts w:ascii="Arial" w:hAnsi="Arial" w:cs="Arial"/>
                <w:szCs w:val="22"/>
              </w:rPr>
              <w:t xml:space="preserve">if </w:t>
            </w:r>
            <w:r w:rsidR="00B84A1B" w:rsidRPr="00EF2F0E">
              <w:rPr>
                <w:rFonts w:ascii="Arial" w:hAnsi="Arial" w:cs="Arial"/>
                <w:szCs w:val="22"/>
              </w:rPr>
              <w:t>providing a relevant</w:t>
            </w:r>
            <w:r w:rsidR="005C6039" w:rsidRPr="00EF2F0E">
              <w:rPr>
                <w:rFonts w:ascii="Arial" w:hAnsi="Arial" w:cs="Arial"/>
                <w:szCs w:val="22"/>
              </w:rPr>
              <w:t xml:space="preserve"> venue evacuation plan</w:t>
            </w:r>
            <w:r w:rsidR="00B84A1B" w:rsidRPr="00EF2F0E">
              <w:rPr>
                <w:rFonts w:ascii="Arial" w:hAnsi="Arial" w:cs="Arial"/>
                <w:szCs w:val="22"/>
              </w:rPr>
              <w:t>.</w:t>
            </w:r>
            <w:r w:rsidRPr="00EF2F0E">
              <w:rPr>
                <w:rFonts w:ascii="Arial" w:hAnsi="Arial" w:cs="Arial"/>
                <w:szCs w:val="22"/>
              </w:rPr>
              <w:t>)</w:t>
            </w:r>
          </w:p>
        </w:tc>
        <w:tc>
          <w:tcPr>
            <w:tcW w:w="5245" w:type="dxa"/>
            <w:gridSpan w:val="4"/>
            <w:shd w:val="clear" w:color="auto" w:fill="auto"/>
          </w:tcPr>
          <w:p w14:paraId="30E9E4BD" w14:textId="53460932" w:rsidR="006F511B" w:rsidRPr="009924A0" w:rsidRDefault="006F511B" w:rsidP="00F16A7F">
            <w:pPr>
              <w:spacing w:before="0" w:after="0" w:line="240" w:lineRule="auto"/>
              <w:rPr>
                <w:rFonts w:ascii="Arial" w:hAnsi="Arial" w:cs="Arial"/>
                <w:b/>
                <w:szCs w:val="22"/>
              </w:rPr>
            </w:pPr>
          </w:p>
        </w:tc>
      </w:tr>
      <w:tr w:rsidR="00A31B03" w:rsidRPr="00631F67" w14:paraId="518773EA" w14:textId="77777777" w:rsidTr="005E7192">
        <w:tblPrEx>
          <w:jc w:val="left"/>
        </w:tblPrEx>
        <w:trPr>
          <w:gridAfter w:val="1"/>
          <w:wAfter w:w="16" w:type="dxa"/>
          <w:cantSplit/>
          <w:trHeight w:val="3895"/>
        </w:trPr>
        <w:tc>
          <w:tcPr>
            <w:tcW w:w="5098" w:type="dxa"/>
            <w:gridSpan w:val="3"/>
            <w:shd w:val="clear" w:color="auto" w:fill="DBE5F1" w:themeFill="accent1" w:themeFillTint="33"/>
          </w:tcPr>
          <w:p w14:paraId="320EB2E9" w14:textId="03F80769" w:rsidR="005050A0" w:rsidRPr="00EF2F0E" w:rsidRDefault="00B84A1B" w:rsidP="00FC3A51">
            <w:pPr>
              <w:spacing w:before="0" w:line="240" w:lineRule="auto"/>
              <w:rPr>
                <w:rFonts w:ascii="Arial" w:hAnsi="Arial" w:cs="Arial"/>
                <w:szCs w:val="22"/>
              </w:rPr>
            </w:pPr>
            <w:r w:rsidRPr="00EF2F0E">
              <w:rPr>
                <w:rFonts w:ascii="Arial" w:hAnsi="Arial" w:cs="Arial"/>
                <w:b/>
                <w:szCs w:val="22"/>
              </w:rPr>
              <w:t xml:space="preserve">Injured Combatant </w:t>
            </w:r>
            <w:r w:rsidR="005050A0" w:rsidRPr="00EF2F0E">
              <w:rPr>
                <w:rFonts w:ascii="Arial" w:hAnsi="Arial" w:cs="Arial"/>
                <w:b/>
                <w:szCs w:val="22"/>
              </w:rPr>
              <w:t>Evacuation Route</w:t>
            </w:r>
            <w:r w:rsidR="00D963BA" w:rsidRPr="00EF2F0E">
              <w:rPr>
                <w:rFonts w:ascii="Arial" w:hAnsi="Arial" w:cs="Arial"/>
                <w:b/>
                <w:szCs w:val="22"/>
              </w:rPr>
              <w:t xml:space="preserve"> Diagram</w:t>
            </w:r>
          </w:p>
          <w:p w14:paraId="2172B5D8" w14:textId="77777777" w:rsidR="00513A1A" w:rsidRPr="00EF2F0E" w:rsidRDefault="005050A0" w:rsidP="00FC3A51">
            <w:pPr>
              <w:spacing w:line="240" w:lineRule="auto"/>
              <w:rPr>
                <w:rFonts w:ascii="Arial" w:hAnsi="Arial" w:cs="Arial"/>
                <w:szCs w:val="22"/>
              </w:rPr>
            </w:pPr>
            <w:r w:rsidRPr="00EF2F0E">
              <w:rPr>
                <w:rFonts w:ascii="Arial" w:hAnsi="Arial" w:cs="Arial"/>
                <w:szCs w:val="22"/>
              </w:rPr>
              <w:t xml:space="preserve">Insert </w:t>
            </w:r>
            <w:r w:rsidR="005C6039" w:rsidRPr="00EF2F0E">
              <w:rPr>
                <w:rFonts w:ascii="Arial" w:hAnsi="Arial" w:cs="Arial"/>
                <w:szCs w:val="22"/>
              </w:rPr>
              <w:t xml:space="preserve">a diagram </w:t>
            </w:r>
            <w:r w:rsidRPr="00EF2F0E">
              <w:rPr>
                <w:rFonts w:ascii="Arial" w:hAnsi="Arial" w:cs="Arial"/>
                <w:szCs w:val="22"/>
              </w:rPr>
              <w:t>showing the injured combatant evacuation route</w:t>
            </w:r>
            <w:r w:rsidR="000A7318" w:rsidRPr="00EF2F0E">
              <w:rPr>
                <w:rFonts w:ascii="Arial" w:hAnsi="Arial" w:cs="Arial"/>
                <w:szCs w:val="22"/>
              </w:rPr>
              <w:t xml:space="preserve">.  </w:t>
            </w:r>
          </w:p>
          <w:p w14:paraId="3B0DED1F" w14:textId="597D7334" w:rsidR="005C6039" w:rsidRPr="00EF2F0E" w:rsidRDefault="000A7318" w:rsidP="00FC3A51">
            <w:pPr>
              <w:spacing w:line="240" w:lineRule="auto"/>
              <w:rPr>
                <w:rFonts w:ascii="Arial" w:hAnsi="Arial" w:cs="Arial"/>
                <w:szCs w:val="22"/>
              </w:rPr>
            </w:pPr>
            <w:r w:rsidRPr="00EF2F0E">
              <w:rPr>
                <w:rFonts w:ascii="Arial" w:hAnsi="Arial" w:cs="Arial"/>
                <w:szCs w:val="22"/>
              </w:rPr>
              <w:t xml:space="preserve">The diagram </w:t>
            </w:r>
            <w:r w:rsidR="00113CA5">
              <w:rPr>
                <w:rFonts w:ascii="Arial" w:hAnsi="Arial" w:cs="Arial"/>
                <w:szCs w:val="22"/>
              </w:rPr>
              <w:t>must</w:t>
            </w:r>
            <w:r w:rsidRPr="00EF2F0E">
              <w:rPr>
                <w:rFonts w:ascii="Arial" w:hAnsi="Arial" w:cs="Arial"/>
                <w:szCs w:val="22"/>
              </w:rPr>
              <w:t xml:space="preserve"> include</w:t>
            </w:r>
            <w:r w:rsidR="0086579B" w:rsidRPr="00EF2F0E">
              <w:rPr>
                <w:rFonts w:ascii="Arial" w:hAnsi="Arial" w:cs="Arial"/>
                <w:szCs w:val="22"/>
              </w:rPr>
              <w:t>,</w:t>
            </w:r>
            <w:r w:rsidR="005050A0" w:rsidRPr="00EF2F0E">
              <w:rPr>
                <w:rFonts w:ascii="Arial" w:hAnsi="Arial" w:cs="Arial"/>
                <w:szCs w:val="22"/>
              </w:rPr>
              <w:t xml:space="preserve"> </w:t>
            </w:r>
            <w:r w:rsidR="00A926CE">
              <w:rPr>
                <w:rFonts w:ascii="Arial" w:hAnsi="Arial" w:cs="Arial"/>
                <w:szCs w:val="22"/>
              </w:rPr>
              <w:t>but not be limited to</w:t>
            </w:r>
            <w:r w:rsidR="0086579B" w:rsidRPr="00EF2F0E">
              <w:rPr>
                <w:rFonts w:ascii="Arial" w:hAnsi="Arial" w:cs="Arial"/>
                <w:szCs w:val="22"/>
              </w:rPr>
              <w:t>,</w:t>
            </w:r>
            <w:r w:rsidR="005050A0" w:rsidRPr="00EF2F0E">
              <w:rPr>
                <w:rFonts w:ascii="Arial" w:hAnsi="Arial" w:cs="Arial"/>
                <w:szCs w:val="22"/>
              </w:rPr>
              <w:t xml:space="preserve"> </w:t>
            </w:r>
            <w:r w:rsidR="005C6039" w:rsidRPr="00EF2F0E">
              <w:rPr>
                <w:rFonts w:ascii="Arial" w:hAnsi="Arial" w:cs="Arial"/>
                <w:szCs w:val="22"/>
              </w:rPr>
              <w:t xml:space="preserve">the </w:t>
            </w:r>
            <w:r w:rsidR="005050A0" w:rsidRPr="00EF2F0E">
              <w:rPr>
                <w:rFonts w:ascii="Arial" w:hAnsi="Arial" w:cs="Arial"/>
                <w:szCs w:val="22"/>
              </w:rPr>
              <w:t xml:space="preserve">venue location, street names, nearest cross streets, ambulance </w:t>
            </w:r>
            <w:r w:rsidR="0086579B" w:rsidRPr="00EF2F0E">
              <w:rPr>
                <w:rFonts w:ascii="Arial" w:hAnsi="Arial" w:cs="Arial"/>
                <w:szCs w:val="22"/>
              </w:rPr>
              <w:t xml:space="preserve">access and </w:t>
            </w:r>
            <w:r w:rsidR="005050A0" w:rsidRPr="00EF2F0E">
              <w:rPr>
                <w:rFonts w:ascii="Arial" w:hAnsi="Arial" w:cs="Arial"/>
                <w:szCs w:val="22"/>
              </w:rPr>
              <w:t>meeting point</w:t>
            </w:r>
            <w:r w:rsidR="0086579B" w:rsidRPr="00EF2F0E">
              <w:rPr>
                <w:rFonts w:ascii="Arial" w:hAnsi="Arial" w:cs="Arial"/>
                <w:szCs w:val="22"/>
              </w:rPr>
              <w:t>s</w:t>
            </w:r>
            <w:r w:rsidR="005050A0" w:rsidRPr="00EF2F0E">
              <w:rPr>
                <w:rFonts w:ascii="Arial" w:hAnsi="Arial" w:cs="Arial"/>
                <w:szCs w:val="22"/>
              </w:rPr>
              <w:t xml:space="preserve"> and route from </w:t>
            </w:r>
            <w:r w:rsidR="005C6039" w:rsidRPr="00EF2F0E">
              <w:rPr>
                <w:rFonts w:ascii="Arial" w:hAnsi="Arial" w:cs="Arial"/>
                <w:szCs w:val="22"/>
              </w:rPr>
              <w:t xml:space="preserve">the ambulance meeting </w:t>
            </w:r>
            <w:r w:rsidR="00E53FEE" w:rsidRPr="00EF2F0E">
              <w:rPr>
                <w:rFonts w:ascii="Arial" w:hAnsi="Arial" w:cs="Arial"/>
                <w:szCs w:val="22"/>
              </w:rPr>
              <w:t>point</w:t>
            </w:r>
            <w:r w:rsidR="005C6039" w:rsidRPr="00EF2F0E">
              <w:rPr>
                <w:rFonts w:ascii="Arial" w:hAnsi="Arial" w:cs="Arial"/>
                <w:szCs w:val="22"/>
              </w:rPr>
              <w:t xml:space="preserve"> to the </w:t>
            </w:r>
            <w:r w:rsidR="005050A0" w:rsidRPr="00EF2F0E">
              <w:rPr>
                <w:rFonts w:ascii="Arial" w:hAnsi="Arial" w:cs="Arial"/>
                <w:szCs w:val="22"/>
              </w:rPr>
              <w:t xml:space="preserve">contest area and </w:t>
            </w:r>
            <w:r w:rsidR="005C6039" w:rsidRPr="00EF2F0E">
              <w:rPr>
                <w:rFonts w:ascii="Arial" w:hAnsi="Arial" w:cs="Arial"/>
                <w:szCs w:val="22"/>
              </w:rPr>
              <w:t xml:space="preserve">combatant </w:t>
            </w:r>
            <w:r w:rsidR="005050A0" w:rsidRPr="00EF2F0E">
              <w:rPr>
                <w:rFonts w:ascii="Arial" w:hAnsi="Arial" w:cs="Arial"/>
                <w:szCs w:val="22"/>
              </w:rPr>
              <w:t>dressing rooms</w:t>
            </w:r>
            <w:r w:rsidR="005C6039" w:rsidRPr="00EF2F0E">
              <w:rPr>
                <w:rFonts w:ascii="Arial" w:hAnsi="Arial" w:cs="Arial"/>
                <w:szCs w:val="22"/>
              </w:rPr>
              <w:t>.</w:t>
            </w:r>
          </w:p>
          <w:p w14:paraId="721E2664" w14:textId="2C78C5F0" w:rsidR="005050A0" w:rsidRPr="00EF2F0E" w:rsidRDefault="0086579B" w:rsidP="00FC3A51">
            <w:pPr>
              <w:spacing w:line="240" w:lineRule="auto"/>
              <w:rPr>
                <w:rFonts w:ascii="Arial" w:hAnsi="Arial" w:cs="Arial"/>
                <w:szCs w:val="22"/>
              </w:rPr>
            </w:pPr>
            <w:r w:rsidRPr="00EF2F0E">
              <w:rPr>
                <w:rFonts w:ascii="Arial" w:hAnsi="Arial" w:cs="Arial"/>
                <w:szCs w:val="22"/>
              </w:rPr>
              <w:t>(Attach a separate document if insufficient space.)</w:t>
            </w:r>
          </w:p>
        </w:tc>
        <w:tc>
          <w:tcPr>
            <w:tcW w:w="5245" w:type="dxa"/>
            <w:gridSpan w:val="4"/>
            <w:shd w:val="clear" w:color="auto" w:fill="auto"/>
          </w:tcPr>
          <w:p w14:paraId="54C6EBE8" w14:textId="77777777" w:rsidR="005050A0" w:rsidRDefault="005050A0" w:rsidP="00F16A7F">
            <w:pPr>
              <w:spacing w:before="0" w:after="0" w:line="240" w:lineRule="auto"/>
              <w:rPr>
                <w:rFonts w:ascii="Arial" w:hAnsi="Arial" w:cs="Arial"/>
                <w:b/>
                <w:szCs w:val="22"/>
              </w:rPr>
            </w:pPr>
          </w:p>
          <w:p w14:paraId="0368F6AC" w14:textId="77777777" w:rsidR="00DD65E5" w:rsidRDefault="00DD65E5" w:rsidP="00F16A7F">
            <w:pPr>
              <w:spacing w:before="0" w:after="0" w:line="240" w:lineRule="auto"/>
              <w:rPr>
                <w:rFonts w:ascii="Arial" w:hAnsi="Arial" w:cs="Arial"/>
                <w:b/>
                <w:szCs w:val="22"/>
              </w:rPr>
            </w:pPr>
          </w:p>
          <w:p w14:paraId="3D95B81F" w14:textId="77777777" w:rsidR="00DD65E5" w:rsidRDefault="00DD65E5" w:rsidP="00F16A7F">
            <w:pPr>
              <w:spacing w:before="0" w:after="0" w:line="240" w:lineRule="auto"/>
              <w:rPr>
                <w:rFonts w:ascii="Arial" w:hAnsi="Arial" w:cs="Arial"/>
                <w:b/>
                <w:szCs w:val="22"/>
              </w:rPr>
            </w:pPr>
          </w:p>
          <w:p w14:paraId="79969CE6" w14:textId="77777777" w:rsidR="00DD65E5" w:rsidRDefault="00DD65E5" w:rsidP="00F16A7F">
            <w:pPr>
              <w:spacing w:before="0" w:after="0" w:line="240" w:lineRule="auto"/>
              <w:rPr>
                <w:rFonts w:ascii="Arial" w:hAnsi="Arial" w:cs="Arial"/>
                <w:b/>
                <w:szCs w:val="22"/>
              </w:rPr>
            </w:pPr>
          </w:p>
          <w:p w14:paraId="09B3CB35" w14:textId="55DC257A" w:rsidR="00DD65E5" w:rsidRPr="009924A0" w:rsidRDefault="00DD65E5" w:rsidP="00F16A7F">
            <w:pPr>
              <w:spacing w:before="0" w:after="0" w:line="240" w:lineRule="auto"/>
              <w:rPr>
                <w:rFonts w:ascii="Arial" w:hAnsi="Arial" w:cs="Arial"/>
                <w:b/>
                <w:szCs w:val="22"/>
              </w:rPr>
            </w:pPr>
          </w:p>
        </w:tc>
      </w:tr>
      <w:tr w:rsidR="005D0E46" w:rsidRPr="00631F67" w14:paraId="182FD82D" w14:textId="77777777" w:rsidTr="00513A1A">
        <w:tblPrEx>
          <w:jc w:val="left"/>
        </w:tblPrEx>
        <w:trPr>
          <w:gridAfter w:val="1"/>
          <w:cnfStyle w:val="000000100000" w:firstRow="0" w:lastRow="0" w:firstColumn="0" w:lastColumn="0" w:oddVBand="0" w:evenVBand="0" w:oddHBand="1" w:evenHBand="0" w:firstRowFirstColumn="0" w:firstRowLastColumn="0" w:lastRowFirstColumn="0" w:lastRowLastColumn="0"/>
          <w:wAfter w:w="16" w:type="dxa"/>
          <w:cantSplit/>
          <w:trHeight w:val="672"/>
        </w:trPr>
        <w:tc>
          <w:tcPr>
            <w:tcW w:w="10343" w:type="dxa"/>
            <w:gridSpan w:val="7"/>
            <w:shd w:val="clear" w:color="auto" w:fill="auto"/>
          </w:tcPr>
          <w:p w14:paraId="5445E35A" w14:textId="3A347EE0" w:rsidR="005D0E46" w:rsidRPr="009924A0" w:rsidRDefault="005D0E46" w:rsidP="00005F2F">
            <w:pPr>
              <w:keepLines/>
              <w:spacing w:before="0" w:after="0" w:line="240" w:lineRule="auto"/>
              <w:rPr>
                <w:rFonts w:ascii="Arial" w:hAnsi="Arial" w:cs="Arial"/>
                <w:b/>
                <w:szCs w:val="22"/>
              </w:rPr>
            </w:pPr>
            <w:r w:rsidRPr="009924A0">
              <w:rPr>
                <w:rFonts w:ascii="Arial" w:hAnsi="Arial" w:cs="Arial"/>
                <w:szCs w:val="22"/>
              </w:rPr>
              <w:t>I</w:t>
            </w:r>
            <w:r w:rsidR="004F2005">
              <w:rPr>
                <w:rFonts w:ascii="Arial" w:hAnsi="Arial" w:cs="Arial"/>
                <w:szCs w:val="22"/>
              </w:rPr>
              <w:t xml:space="preserve">, the </w:t>
            </w:r>
            <w:r w:rsidR="000A7318">
              <w:rPr>
                <w:rFonts w:ascii="Arial" w:hAnsi="Arial" w:cs="Arial"/>
                <w:szCs w:val="22"/>
              </w:rPr>
              <w:t>registered promoter holding the permit</w:t>
            </w:r>
            <w:r w:rsidR="00FC3A51">
              <w:rPr>
                <w:rFonts w:ascii="Arial" w:hAnsi="Arial" w:cs="Arial"/>
                <w:szCs w:val="22"/>
              </w:rPr>
              <w:t xml:space="preserve"> for the contest, </w:t>
            </w:r>
            <w:r w:rsidRPr="009924A0">
              <w:rPr>
                <w:rFonts w:ascii="Arial" w:hAnsi="Arial" w:cs="Arial"/>
                <w:szCs w:val="22"/>
              </w:rPr>
              <w:t>certify that the information contained in th</w:t>
            </w:r>
            <w:r w:rsidR="00D87149">
              <w:rPr>
                <w:rFonts w:ascii="Arial" w:hAnsi="Arial" w:cs="Arial"/>
                <w:szCs w:val="22"/>
              </w:rPr>
              <w:t>is</w:t>
            </w:r>
            <w:r w:rsidRPr="009924A0">
              <w:rPr>
                <w:rFonts w:ascii="Arial" w:hAnsi="Arial" w:cs="Arial"/>
                <w:b/>
                <w:szCs w:val="22"/>
              </w:rPr>
              <w:t xml:space="preserve"> </w:t>
            </w:r>
            <w:r w:rsidRPr="009924A0">
              <w:rPr>
                <w:rFonts w:ascii="Arial" w:hAnsi="Arial" w:cs="Arial"/>
                <w:szCs w:val="22"/>
              </w:rPr>
              <w:t>Injured Combatant Evacuation Plan</w:t>
            </w:r>
            <w:r w:rsidR="000971CF">
              <w:rPr>
                <w:rFonts w:ascii="Arial" w:hAnsi="Arial" w:cs="Arial"/>
                <w:szCs w:val="22"/>
              </w:rPr>
              <w:t>,</w:t>
            </w:r>
            <w:r w:rsidRPr="009924A0">
              <w:rPr>
                <w:rFonts w:ascii="Arial" w:hAnsi="Arial" w:cs="Arial"/>
                <w:szCs w:val="22"/>
              </w:rPr>
              <w:t xml:space="preserve"> </w:t>
            </w:r>
            <w:r w:rsidR="00FC3A51">
              <w:rPr>
                <w:rFonts w:ascii="Arial" w:hAnsi="Arial" w:cs="Arial"/>
                <w:szCs w:val="22"/>
              </w:rPr>
              <w:t>including all attachments</w:t>
            </w:r>
            <w:r w:rsidR="001F7772">
              <w:rPr>
                <w:rFonts w:ascii="Arial" w:hAnsi="Arial" w:cs="Arial"/>
                <w:szCs w:val="22"/>
              </w:rPr>
              <w:t>,</w:t>
            </w:r>
            <w:r w:rsidR="00FC3A51">
              <w:rPr>
                <w:rFonts w:ascii="Arial" w:hAnsi="Arial" w:cs="Arial"/>
                <w:szCs w:val="22"/>
              </w:rPr>
              <w:t xml:space="preserve"> </w:t>
            </w:r>
            <w:r w:rsidRPr="009924A0">
              <w:rPr>
                <w:rFonts w:ascii="Arial" w:hAnsi="Arial" w:cs="Arial"/>
                <w:szCs w:val="22"/>
              </w:rPr>
              <w:t xml:space="preserve">is </w:t>
            </w:r>
            <w:r w:rsidR="00FC3A51">
              <w:rPr>
                <w:rFonts w:ascii="Arial" w:hAnsi="Arial" w:cs="Arial"/>
                <w:szCs w:val="22"/>
              </w:rPr>
              <w:t xml:space="preserve">true and </w:t>
            </w:r>
            <w:r w:rsidRPr="009924A0">
              <w:rPr>
                <w:rFonts w:ascii="Arial" w:hAnsi="Arial" w:cs="Arial"/>
                <w:szCs w:val="22"/>
              </w:rPr>
              <w:t>correct</w:t>
            </w:r>
            <w:r w:rsidR="00FC3A51">
              <w:rPr>
                <w:rFonts w:ascii="Arial" w:hAnsi="Arial" w:cs="Arial"/>
                <w:szCs w:val="22"/>
              </w:rPr>
              <w:t>,</w:t>
            </w:r>
            <w:r w:rsidR="00FE3FF8">
              <w:rPr>
                <w:rFonts w:ascii="Arial" w:hAnsi="Arial" w:cs="Arial"/>
                <w:szCs w:val="22"/>
              </w:rPr>
              <w:t xml:space="preserve"> </w:t>
            </w:r>
            <w:r w:rsidR="001D477E">
              <w:rPr>
                <w:rFonts w:ascii="Arial" w:hAnsi="Arial" w:cs="Arial"/>
                <w:szCs w:val="22"/>
              </w:rPr>
              <w:t xml:space="preserve">is </w:t>
            </w:r>
            <w:r w:rsidR="001F7772">
              <w:rPr>
                <w:rFonts w:ascii="Arial" w:hAnsi="Arial" w:cs="Arial"/>
                <w:szCs w:val="22"/>
              </w:rPr>
              <w:t xml:space="preserve">appropriate for the contest venue, </w:t>
            </w:r>
            <w:r w:rsidR="00FE3FF8">
              <w:rPr>
                <w:rFonts w:ascii="Arial" w:hAnsi="Arial" w:cs="Arial"/>
                <w:szCs w:val="22"/>
              </w:rPr>
              <w:t xml:space="preserve">and </w:t>
            </w:r>
            <w:r w:rsidR="00B5258B">
              <w:rPr>
                <w:rFonts w:ascii="Arial" w:hAnsi="Arial" w:cs="Arial"/>
                <w:szCs w:val="22"/>
              </w:rPr>
              <w:t xml:space="preserve">does </w:t>
            </w:r>
            <w:r w:rsidR="00FE3FF8">
              <w:rPr>
                <w:rFonts w:ascii="Arial" w:hAnsi="Arial" w:cs="Arial"/>
                <w:szCs w:val="22"/>
              </w:rPr>
              <w:t xml:space="preserve">not conflict with any evacuation plans </w:t>
            </w:r>
            <w:r w:rsidR="00B5258B">
              <w:rPr>
                <w:rFonts w:ascii="Arial" w:hAnsi="Arial" w:cs="Arial"/>
                <w:szCs w:val="22"/>
              </w:rPr>
              <w:t>or</w:t>
            </w:r>
            <w:r w:rsidR="00FE3FF8">
              <w:rPr>
                <w:rFonts w:ascii="Arial" w:hAnsi="Arial" w:cs="Arial"/>
                <w:szCs w:val="22"/>
              </w:rPr>
              <w:t xml:space="preserve"> procedures that operate at the </w:t>
            </w:r>
            <w:r w:rsidR="00D963BA">
              <w:rPr>
                <w:rFonts w:ascii="Arial" w:hAnsi="Arial" w:cs="Arial"/>
                <w:szCs w:val="22"/>
              </w:rPr>
              <w:t>contest v</w:t>
            </w:r>
            <w:r w:rsidR="00FE3FF8">
              <w:rPr>
                <w:rFonts w:ascii="Arial" w:hAnsi="Arial" w:cs="Arial"/>
                <w:szCs w:val="22"/>
              </w:rPr>
              <w:t>enue</w:t>
            </w:r>
            <w:r w:rsidRPr="009924A0">
              <w:rPr>
                <w:rFonts w:ascii="Arial" w:hAnsi="Arial" w:cs="Arial"/>
                <w:szCs w:val="22"/>
              </w:rPr>
              <w:t>.</w:t>
            </w:r>
          </w:p>
        </w:tc>
      </w:tr>
      <w:tr w:rsidR="005D0E46" w:rsidRPr="00631F67" w14:paraId="340C7E17" w14:textId="77777777" w:rsidTr="00513A1A">
        <w:tblPrEx>
          <w:jc w:val="left"/>
        </w:tblPrEx>
        <w:trPr>
          <w:gridAfter w:val="1"/>
          <w:wAfter w:w="16" w:type="dxa"/>
          <w:cantSplit/>
          <w:trHeight w:val="672"/>
        </w:trPr>
        <w:tc>
          <w:tcPr>
            <w:tcW w:w="1989" w:type="dxa"/>
            <w:shd w:val="clear" w:color="auto" w:fill="DBE5F1" w:themeFill="accent1" w:themeFillTint="33"/>
            <w:vAlign w:val="center"/>
          </w:tcPr>
          <w:p w14:paraId="1F572830" w14:textId="4E2649CD" w:rsidR="005D0E46" w:rsidRPr="00316A9F" w:rsidRDefault="005D0E46" w:rsidP="00D447AE">
            <w:pPr>
              <w:spacing w:before="0" w:after="0" w:line="240" w:lineRule="auto"/>
              <w:rPr>
                <w:rFonts w:ascii="Arial" w:hAnsi="Arial" w:cs="Arial"/>
                <w:b/>
                <w:szCs w:val="22"/>
              </w:rPr>
            </w:pPr>
            <w:r w:rsidRPr="00316A9F">
              <w:rPr>
                <w:rFonts w:ascii="Arial" w:hAnsi="Arial" w:cs="Arial"/>
                <w:b/>
                <w:szCs w:val="22"/>
              </w:rPr>
              <w:t>Promoter</w:t>
            </w:r>
            <w:r w:rsidR="005C6039" w:rsidRPr="00316A9F">
              <w:rPr>
                <w:rFonts w:ascii="Arial" w:hAnsi="Arial" w:cs="Arial"/>
                <w:b/>
                <w:szCs w:val="22"/>
              </w:rPr>
              <w:t xml:space="preserve"> Name</w:t>
            </w:r>
          </w:p>
        </w:tc>
        <w:tc>
          <w:tcPr>
            <w:tcW w:w="8354" w:type="dxa"/>
            <w:gridSpan w:val="6"/>
            <w:shd w:val="clear" w:color="auto" w:fill="auto"/>
            <w:vAlign w:val="center"/>
          </w:tcPr>
          <w:p w14:paraId="6DAD7FCB" w14:textId="77777777" w:rsidR="005D0E46" w:rsidRPr="009924A0" w:rsidRDefault="005D0E46" w:rsidP="00D447AE">
            <w:pPr>
              <w:keepLines/>
              <w:spacing w:before="0" w:after="0" w:line="240" w:lineRule="auto"/>
              <w:rPr>
                <w:rFonts w:ascii="Arial" w:hAnsi="Arial" w:cs="Arial"/>
                <w:b/>
                <w:szCs w:val="22"/>
              </w:rPr>
            </w:pPr>
          </w:p>
        </w:tc>
      </w:tr>
      <w:tr w:rsidR="005D0E46" w:rsidRPr="00631F67" w14:paraId="6A56E777" w14:textId="77777777" w:rsidTr="009637E4">
        <w:tblPrEx>
          <w:jc w:val="left"/>
        </w:tblPrEx>
        <w:trPr>
          <w:gridAfter w:val="1"/>
          <w:cnfStyle w:val="000000100000" w:firstRow="0" w:lastRow="0" w:firstColumn="0" w:lastColumn="0" w:oddVBand="0" w:evenVBand="0" w:oddHBand="1" w:evenHBand="0" w:firstRowFirstColumn="0" w:firstRowLastColumn="0" w:lastRowFirstColumn="0" w:lastRowLastColumn="0"/>
          <w:wAfter w:w="16" w:type="dxa"/>
          <w:cantSplit/>
          <w:trHeight w:val="672"/>
        </w:trPr>
        <w:tc>
          <w:tcPr>
            <w:tcW w:w="1989" w:type="dxa"/>
            <w:shd w:val="clear" w:color="auto" w:fill="DBE5F1" w:themeFill="accent1" w:themeFillTint="33"/>
            <w:vAlign w:val="center"/>
          </w:tcPr>
          <w:p w14:paraId="6E67E994" w14:textId="4B750432" w:rsidR="005D0E46" w:rsidRPr="00316A9F" w:rsidRDefault="005D0E46" w:rsidP="00D447AE">
            <w:pPr>
              <w:spacing w:before="0" w:after="0" w:line="240" w:lineRule="auto"/>
              <w:rPr>
                <w:rFonts w:ascii="Arial" w:hAnsi="Arial" w:cs="Arial"/>
                <w:b/>
                <w:szCs w:val="22"/>
              </w:rPr>
            </w:pPr>
            <w:r w:rsidRPr="00316A9F">
              <w:rPr>
                <w:rFonts w:ascii="Arial" w:hAnsi="Arial" w:cs="Arial"/>
                <w:b/>
                <w:szCs w:val="22"/>
              </w:rPr>
              <w:t>Signature</w:t>
            </w:r>
          </w:p>
        </w:tc>
        <w:tc>
          <w:tcPr>
            <w:tcW w:w="3541" w:type="dxa"/>
            <w:gridSpan w:val="3"/>
            <w:shd w:val="clear" w:color="auto" w:fill="auto"/>
            <w:vAlign w:val="center"/>
          </w:tcPr>
          <w:p w14:paraId="7AA0B5E4" w14:textId="77777777" w:rsidR="005D0E46" w:rsidRPr="009924A0" w:rsidRDefault="005D0E46" w:rsidP="00D447AE">
            <w:pPr>
              <w:keepLines/>
              <w:spacing w:before="0" w:after="0" w:line="240" w:lineRule="auto"/>
              <w:rPr>
                <w:rFonts w:ascii="Arial" w:hAnsi="Arial" w:cs="Arial"/>
                <w:b/>
                <w:szCs w:val="22"/>
              </w:rPr>
            </w:pPr>
          </w:p>
        </w:tc>
        <w:tc>
          <w:tcPr>
            <w:tcW w:w="986" w:type="dxa"/>
            <w:shd w:val="clear" w:color="auto" w:fill="DBE5F1" w:themeFill="accent1" w:themeFillTint="33"/>
            <w:vAlign w:val="center"/>
          </w:tcPr>
          <w:p w14:paraId="026ED794" w14:textId="3F4D87BE" w:rsidR="005D0E46" w:rsidRPr="00316A9F" w:rsidRDefault="005D0E46" w:rsidP="00D447AE">
            <w:pPr>
              <w:keepLines/>
              <w:spacing w:before="0" w:after="0" w:line="240" w:lineRule="auto"/>
              <w:rPr>
                <w:rFonts w:ascii="Arial" w:hAnsi="Arial" w:cs="Arial"/>
                <w:b/>
                <w:szCs w:val="22"/>
              </w:rPr>
            </w:pPr>
            <w:r w:rsidRPr="00316A9F">
              <w:rPr>
                <w:rFonts w:ascii="Arial" w:hAnsi="Arial" w:cs="Arial"/>
                <w:b/>
                <w:szCs w:val="22"/>
              </w:rPr>
              <w:t>Date</w:t>
            </w:r>
          </w:p>
        </w:tc>
        <w:tc>
          <w:tcPr>
            <w:tcW w:w="3827" w:type="dxa"/>
            <w:gridSpan w:val="2"/>
            <w:shd w:val="clear" w:color="auto" w:fill="auto"/>
            <w:vAlign w:val="center"/>
          </w:tcPr>
          <w:p w14:paraId="2378BF7D" w14:textId="08E9564E" w:rsidR="005D0E46" w:rsidRPr="009924A0" w:rsidRDefault="005D0E46" w:rsidP="00005F2F">
            <w:pPr>
              <w:keepLines/>
              <w:spacing w:before="0" w:after="0" w:line="240" w:lineRule="auto"/>
              <w:rPr>
                <w:rFonts w:ascii="Arial" w:hAnsi="Arial" w:cs="Arial"/>
                <w:b/>
                <w:szCs w:val="22"/>
              </w:rPr>
            </w:pPr>
          </w:p>
        </w:tc>
      </w:tr>
    </w:tbl>
    <w:p w14:paraId="69721C13" w14:textId="77777777" w:rsidR="009637E4" w:rsidRDefault="009637E4" w:rsidP="00DB3DFB">
      <w:pPr>
        <w:jc w:val="center"/>
        <w:rPr>
          <w:rFonts w:ascii="Arial" w:eastAsia="Calibri" w:hAnsi="Arial" w:cs="Arial"/>
          <w:b/>
          <w:sz w:val="32"/>
          <w:szCs w:val="32"/>
        </w:rPr>
      </w:pPr>
    </w:p>
    <w:p w14:paraId="6108C323" w14:textId="77777777" w:rsidR="009637E4" w:rsidRDefault="009637E4" w:rsidP="00DB3DFB">
      <w:pPr>
        <w:jc w:val="center"/>
        <w:rPr>
          <w:rFonts w:ascii="Arial" w:eastAsia="Calibri" w:hAnsi="Arial" w:cs="Arial"/>
          <w:b/>
          <w:sz w:val="32"/>
          <w:szCs w:val="32"/>
        </w:rPr>
      </w:pPr>
    </w:p>
    <w:p w14:paraId="5B35A6C9" w14:textId="77777777" w:rsidR="00DD65E5" w:rsidRDefault="00DD65E5" w:rsidP="00DD65E5">
      <w:pPr>
        <w:jc w:val="center"/>
        <w:rPr>
          <w:rFonts w:ascii="Arial" w:eastAsia="Calibri" w:hAnsi="Arial" w:cs="Arial"/>
          <w:b/>
          <w:sz w:val="36"/>
          <w:szCs w:val="36"/>
        </w:rPr>
      </w:pPr>
      <w:r>
        <w:rPr>
          <w:rFonts w:ascii="Arial" w:eastAsia="Calibri" w:hAnsi="Arial" w:cs="Arial"/>
          <w:b/>
          <w:sz w:val="36"/>
          <w:szCs w:val="36"/>
        </w:rPr>
        <w:t>Instructions</w:t>
      </w:r>
    </w:p>
    <w:p w14:paraId="344C5240" w14:textId="77777777" w:rsidR="00DD65E5" w:rsidRDefault="00DD65E5" w:rsidP="00DD65E5">
      <w:pPr>
        <w:spacing w:before="100" w:beforeAutospacing="1" w:after="100" w:afterAutospacing="1"/>
        <w:ind w:left="-426" w:right="-434"/>
        <w:jc w:val="both"/>
        <w:rPr>
          <w:rFonts w:ascii="Arial" w:eastAsia="Calibri" w:hAnsi="Arial" w:cs="Arial"/>
          <w:szCs w:val="22"/>
        </w:rPr>
      </w:pPr>
      <w:r>
        <w:rPr>
          <w:rFonts w:ascii="Arial" w:eastAsia="Calibri" w:hAnsi="Arial" w:cs="Arial"/>
          <w:szCs w:val="22"/>
        </w:rPr>
        <w:t xml:space="preserve">It is a condition of each combat sport contest permit issued under the </w:t>
      </w:r>
      <w:r>
        <w:rPr>
          <w:rFonts w:ascii="Arial" w:eastAsia="Calibri" w:hAnsi="Arial" w:cs="Arial"/>
          <w:i/>
          <w:szCs w:val="22"/>
        </w:rPr>
        <w:t>Combat Sports Act 2013</w:t>
      </w:r>
      <w:r>
        <w:rPr>
          <w:rFonts w:ascii="Arial" w:eastAsia="Calibri" w:hAnsi="Arial" w:cs="Arial"/>
          <w:szCs w:val="22"/>
        </w:rPr>
        <w:t xml:space="preserve"> that </w:t>
      </w:r>
      <w:r>
        <w:rPr>
          <w:rFonts w:ascii="Arial" w:hAnsi="Arial" w:cs="Arial"/>
          <w:color w:val="000000"/>
          <w:szCs w:val="22"/>
          <w:shd w:val="clear" w:color="auto" w:fill="FFFFFF"/>
        </w:rPr>
        <w:t>the promoter of the combat sport contest must provide to the Combat Sports Authority (the Authority), in the manner and form approved by the Authority, not less than 5 days before the day of the combat sport contest, a plan for evacuating any injured combatant from the premises where the combat sport contest is held, being a plan prepared in the manner and form approved by the Authority.</w:t>
      </w:r>
    </w:p>
    <w:p w14:paraId="6EFC23EF" w14:textId="77777777" w:rsidR="00DD65E5" w:rsidRDefault="00DD65E5" w:rsidP="00DD65E5">
      <w:pPr>
        <w:spacing w:before="100" w:beforeAutospacing="1" w:after="100" w:afterAutospacing="1"/>
        <w:ind w:left="-426" w:right="-434"/>
        <w:jc w:val="both"/>
        <w:rPr>
          <w:rFonts w:ascii="Arial" w:hAnsi="Arial" w:cs="Arial"/>
          <w:color w:val="000000"/>
          <w:szCs w:val="22"/>
          <w:shd w:val="clear" w:color="auto" w:fill="FFFFFF"/>
        </w:rPr>
      </w:pPr>
      <w:r>
        <w:rPr>
          <w:rFonts w:ascii="Arial" w:eastAsia="Calibri" w:hAnsi="Arial" w:cs="Arial"/>
          <w:szCs w:val="22"/>
        </w:rPr>
        <w:t xml:space="preserve">The promoter of the contest must fully complete and provide to the Authority this Injured Combatant Evacuation Plan, including and any attachments, by sending to </w:t>
      </w:r>
      <w:hyperlink r:id="rId12" w:history="1">
        <w:r>
          <w:rPr>
            <w:rStyle w:val="Hyperlink"/>
            <w:rFonts w:ascii="Arial" w:eastAsia="Calibri" w:hAnsi="Arial" w:cs="Arial"/>
            <w:szCs w:val="22"/>
          </w:rPr>
          <w:t>combatsports@sport.nsw.gov.au</w:t>
        </w:r>
      </w:hyperlink>
      <w:r>
        <w:rPr>
          <w:rFonts w:ascii="Arial" w:hAnsi="Arial" w:cs="Arial"/>
          <w:color w:val="000000"/>
          <w:szCs w:val="22"/>
          <w:shd w:val="clear" w:color="auto" w:fill="FFFFFF"/>
        </w:rPr>
        <w:t xml:space="preserve"> </w:t>
      </w:r>
      <w:r>
        <w:rPr>
          <w:rFonts w:ascii="Arial" w:hAnsi="Arial" w:cs="Arial"/>
          <w:color w:val="000000"/>
          <w:szCs w:val="22"/>
          <w:u w:val="single"/>
          <w:shd w:val="clear" w:color="auto" w:fill="FFFFFF"/>
        </w:rPr>
        <w:t>not less than 5 days before the day of the combat sport contest</w:t>
      </w:r>
      <w:r>
        <w:rPr>
          <w:rFonts w:ascii="Arial" w:hAnsi="Arial" w:cs="Arial"/>
          <w:color w:val="000000"/>
          <w:szCs w:val="22"/>
          <w:shd w:val="clear" w:color="auto" w:fill="FFFFFF"/>
        </w:rPr>
        <w:t xml:space="preserve">.  </w:t>
      </w:r>
    </w:p>
    <w:p w14:paraId="59FB7AFD" w14:textId="77777777" w:rsidR="00DD65E5" w:rsidRDefault="00DD65E5" w:rsidP="00DD65E5">
      <w:pPr>
        <w:spacing w:before="100" w:beforeAutospacing="1" w:after="100" w:afterAutospacing="1"/>
        <w:ind w:left="-426" w:right="-434"/>
        <w:jc w:val="both"/>
        <w:rPr>
          <w:rFonts w:ascii="Arial" w:hAnsi="Arial" w:cs="Arial"/>
          <w:color w:val="000000"/>
          <w:szCs w:val="22"/>
          <w:shd w:val="clear" w:color="auto" w:fill="FFFFFF"/>
        </w:rPr>
      </w:pPr>
      <w:r>
        <w:rPr>
          <w:rFonts w:ascii="Arial" w:hAnsi="Arial" w:cs="Arial"/>
          <w:color w:val="000000"/>
          <w:szCs w:val="22"/>
          <w:shd w:val="clear" w:color="auto" w:fill="FFFFFF"/>
        </w:rPr>
        <w:t xml:space="preserve">It is recommended that the promoter for the contest communicate the proposed </w:t>
      </w:r>
      <w:r>
        <w:rPr>
          <w:rFonts w:ascii="Arial" w:eastAsia="Calibri" w:hAnsi="Arial" w:cs="Arial"/>
          <w:szCs w:val="22"/>
        </w:rPr>
        <w:t xml:space="preserve">Injured Combatant Evacuation Plan </w:t>
      </w:r>
      <w:r>
        <w:rPr>
          <w:rFonts w:ascii="Arial" w:hAnsi="Arial" w:cs="Arial"/>
          <w:color w:val="000000"/>
          <w:szCs w:val="22"/>
          <w:shd w:val="clear" w:color="auto" w:fill="FFFFFF"/>
        </w:rPr>
        <w:t>with the contest venue and the medical practitioner(s) attending the contest prior to it being provided to the Authority.</w:t>
      </w:r>
    </w:p>
    <w:p w14:paraId="1FAA1CCB" w14:textId="77777777" w:rsidR="00DD65E5" w:rsidRDefault="00DD65E5" w:rsidP="00DD65E5">
      <w:pPr>
        <w:spacing w:before="100" w:beforeAutospacing="1" w:after="100" w:afterAutospacing="1" w:line="240" w:lineRule="auto"/>
        <w:ind w:left="-426"/>
        <w:rPr>
          <w:rFonts w:ascii="Arial" w:hAnsi="Arial" w:cs="Arial"/>
          <w:szCs w:val="22"/>
          <w:lang w:eastAsia="en-AU"/>
        </w:rPr>
      </w:pPr>
      <w:r>
        <w:rPr>
          <w:rFonts w:ascii="Arial" w:eastAsia="Calibri" w:hAnsi="Arial" w:cs="Arial"/>
          <w:szCs w:val="22"/>
        </w:rPr>
        <w:t>It is also a condition of each combat sport contest permit that th</w:t>
      </w:r>
      <w:r>
        <w:rPr>
          <w:rFonts w:ascii="Arial" w:hAnsi="Arial" w:cs="Arial"/>
          <w:color w:val="000000"/>
          <w:szCs w:val="22"/>
          <w:shd w:val="clear" w:color="auto" w:fill="FFFFFF"/>
        </w:rPr>
        <w:t>e promoter of the combat sport contest must ensure that any contest does not commence unless the promoter, each referee, and the attending medical practitioner, appointed for each contest have attended a briefing with the combat sport inspector at which the following are communicated to the referee, attending medical practitioner and combat sport inspector:</w:t>
      </w:r>
    </w:p>
    <w:p w14:paraId="5C1F6C44" w14:textId="77777777" w:rsidR="00DD65E5" w:rsidRDefault="00DD65E5" w:rsidP="00DD65E5">
      <w:pPr>
        <w:shd w:val="clear" w:color="auto" w:fill="FFFFFF"/>
        <w:spacing w:before="100" w:beforeAutospacing="1" w:after="100" w:afterAutospacing="1"/>
        <w:ind w:hanging="426"/>
        <w:rPr>
          <w:rFonts w:ascii="Arial" w:hAnsi="Arial" w:cs="Arial"/>
          <w:color w:val="000000"/>
          <w:szCs w:val="22"/>
        </w:rPr>
      </w:pPr>
      <w:r>
        <w:rPr>
          <w:rFonts w:ascii="Arial" w:hAnsi="Arial" w:cs="Arial"/>
          <w:color w:val="000000"/>
          <w:szCs w:val="22"/>
        </w:rPr>
        <w:t>(i)  the rules made by the Authority under section 107 of the Act that relate to the particular combat sport (which must be communicated verbally),</w:t>
      </w:r>
    </w:p>
    <w:p w14:paraId="3C894259" w14:textId="77777777" w:rsidR="00DD65E5" w:rsidRDefault="00DD65E5" w:rsidP="00DD65E5">
      <w:pPr>
        <w:shd w:val="clear" w:color="auto" w:fill="FFFFFF"/>
        <w:spacing w:before="100" w:beforeAutospacing="1" w:after="100" w:afterAutospacing="1"/>
        <w:ind w:hanging="426"/>
        <w:rPr>
          <w:rFonts w:ascii="Arial" w:hAnsi="Arial" w:cs="Arial"/>
          <w:color w:val="000000"/>
          <w:szCs w:val="22"/>
        </w:rPr>
      </w:pPr>
      <w:r>
        <w:rPr>
          <w:rFonts w:ascii="Arial" w:hAnsi="Arial" w:cs="Arial"/>
          <w:color w:val="000000"/>
          <w:szCs w:val="22"/>
        </w:rPr>
        <w:t>(ii)  a title of the sports rules that relate to the particular combat sport involved in the combat sport contest and an explanation of when the rules made by the Authority will override those sports rules (which must be communicated verbally),</w:t>
      </w:r>
    </w:p>
    <w:p w14:paraId="78C31B68" w14:textId="77777777" w:rsidR="00DD65E5" w:rsidRDefault="00DD65E5" w:rsidP="00DD65E5">
      <w:pPr>
        <w:shd w:val="clear" w:color="auto" w:fill="FFFFFF"/>
        <w:spacing w:before="100" w:beforeAutospacing="1" w:after="100" w:afterAutospacing="1"/>
        <w:ind w:hanging="426"/>
        <w:rPr>
          <w:rFonts w:ascii="Arial" w:hAnsi="Arial" w:cs="Arial"/>
          <w:color w:val="000000"/>
          <w:szCs w:val="22"/>
        </w:rPr>
      </w:pPr>
      <w:r>
        <w:rPr>
          <w:rFonts w:ascii="Arial" w:hAnsi="Arial" w:cs="Arial"/>
          <w:color w:val="000000"/>
          <w:szCs w:val="22"/>
        </w:rPr>
        <w:t>(iii)  the plan that the promoter provided to the Authority for evacuating any injured combatant from the premises used for the combat sport contest (which must be communicated both verbally and in writing).</w:t>
      </w:r>
    </w:p>
    <w:p w14:paraId="6FFF6521" w14:textId="77777777" w:rsidR="00DD65E5" w:rsidRDefault="00DD65E5" w:rsidP="00DD65E5">
      <w:pPr>
        <w:spacing w:before="100" w:beforeAutospacing="1" w:after="100" w:afterAutospacing="1"/>
        <w:ind w:left="-426" w:right="-434"/>
        <w:jc w:val="both"/>
        <w:rPr>
          <w:rFonts w:ascii="Arial" w:hAnsi="Arial" w:cs="Arial"/>
          <w:color w:val="000000"/>
          <w:szCs w:val="22"/>
          <w:shd w:val="clear" w:color="auto" w:fill="FFFFFF"/>
        </w:rPr>
      </w:pPr>
      <w:r>
        <w:rPr>
          <w:rFonts w:ascii="Arial" w:hAnsi="Arial" w:cs="Arial"/>
          <w:color w:val="000000"/>
          <w:szCs w:val="22"/>
          <w:shd w:val="clear" w:color="auto" w:fill="FFFFFF"/>
        </w:rPr>
        <w:t xml:space="preserve">The promoter for the contest must comply with all conditions imposed on the contest permit and confirm to the combat sport inspector at the pre-contest briefing that the Injured Combatant Evacuation Plan provided to the Authority is unchanged.  </w:t>
      </w:r>
    </w:p>
    <w:p w14:paraId="33D7A909" w14:textId="77777777" w:rsidR="00DD65E5" w:rsidRDefault="00DD65E5" w:rsidP="00DD65E5">
      <w:pPr>
        <w:spacing w:before="100" w:beforeAutospacing="1" w:after="100" w:afterAutospacing="1"/>
        <w:ind w:left="-426" w:right="-434"/>
        <w:jc w:val="both"/>
        <w:rPr>
          <w:rFonts w:ascii="Arial" w:hAnsi="Arial" w:cs="Arial"/>
          <w:color w:val="000000"/>
          <w:szCs w:val="22"/>
          <w:shd w:val="clear" w:color="auto" w:fill="FFFFFF"/>
        </w:rPr>
      </w:pPr>
      <w:r>
        <w:rPr>
          <w:rFonts w:ascii="Arial" w:hAnsi="Arial" w:cs="Arial"/>
          <w:color w:val="000000"/>
          <w:szCs w:val="22"/>
          <w:shd w:val="clear" w:color="auto" w:fill="FFFFFF"/>
        </w:rPr>
        <w:t>The promoter for the contest must also confirm at the pre-contest briefing that the Injured Combatant Evacuation Plan route is clear and accessible by a stretcher trolley and paramedics with medical equipment, and details on the how the evacuation rout</w:t>
      </w:r>
      <w:bookmarkStart w:id="0" w:name="_GoBack"/>
      <w:bookmarkEnd w:id="0"/>
      <w:r>
        <w:rPr>
          <w:rFonts w:ascii="Arial" w:hAnsi="Arial" w:cs="Arial"/>
          <w:color w:val="000000"/>
          <w:szCs w:val="22"/>
          <w:shd w:val="clear" w:color="auto" w:fill="FFFFFF"/>
        </w:rPr>
        <w:t xml:space="preserve">e will be monitored throughout the contest to ensure it remains clear and accessible.  </w:t>
      </w:r>
    </w:p>
    <w:p w14:paraId="737C9675" w14:textId="77777777" w:rsidR="00DD65E5" w:rsidRDefault="00DD65E5" w:rsidP="00DD65E5">
      <w:pPr>
        <w:spacing w:before="100" w:beforeAutospacing="1" w:after="100" w:afterAutospacing="1"/>
        <w:ind w:left="-426" w:right="-434"/>
        <w:jc w:val="both"/>
        <w:rPr>
          <w:rFonts w:ascii="Arial" w:hAnsi="Arial" w:cs="Arial"/>
          <w:color w:val="000000"/>
          <w:szCs w:val="22"/>
          <w:shd w:val="clear" w:color="auto" w:fill="FFFFFF"/>
        </w:rPr>
      </w:pPr>
      <w:r>
        <w:rPr>
          <w:rFonts w:ascii="Arial" w:hAnsi="Arial" w:cs="Arial"/>
          <w:color w:val="000000"/>
          <w:szCs w:val="22"/>
          <w:shd w:val="clear" w:color="auto" w:fill="FFFFFF"/>
        </w:rPr>
        <w:t xml:space="preserve">The promoter of the contest must provide sufficient copies of the Injured Combatant Evacuation Plan at the pre-contest briefing and provide copies to all relevant persons at the contest. </w:t>
      </w:r>
    </w:p>
    <w:p w14:paraId="0DA4FEB1" w14:textId="77777777" w:rsidR="00DD65E5" w:rsidRDefault="00DD65E5" w:rsidP="00DD65E5">
      <w:pPr>
        <w:spacing w:before="100" w:beforeAutospacing="1" w:after="100" w:afterAutospacing="1"/>
        <w:ind w:left="-426" w:right="-434"/>
        <w:jc w:val="both"/>
        <w:rPr>
          <w:rFonts w:ascii="Arial" w:eastAsia="Calibri" w:hAnsi="Arial" w:cs="Arial"/>
          <w:b/>
          <w:color w:val="FF0000"/>
          <w:szCs w:val="22"/>
        </w:rPr>
      </w:pPr>
      <w:r>
        <w:rPr>
          <w:rFonts w:ascii="Arial" w:eastAsia="Calibri" w:hAnsi="Arial" w:cs="Arial"/>
          <w:b/>
          <w:color w:val="FF0000"/>
          <w:szCs w:val="22"/>
        </w:rPr>
        <w:t>Warning:  The Authority may take disciplinary action against a registered Promoter if the person has contravened, or the Authority has reasonable grounds to believe that the person is likely to contravene, a condition of the person’s registration or a permit issued under this Act.</w:t>
      </w:r>
    </w:p>
    <w:p w14:paraId="0DCB8D44" w14:textId="77777777" w:rsidR="00DD65E5" w:rsidRDefault="00DD65E5" w:rsidP="00DD65E5">
      <w:pPr>
        <w:spacing w:before="100" w:beforeAutospacing="1" w:after="100" w:afterAutospacing="1"/>
        <w:ind w:left="-426" w:right="-434"/>
        <w:jc w:val="both"/>
        <w:rPr>
          <w:rFonts w:ascii="Arial" w:hAnsi="Arial" w:cs="Arial"/>
          <w:szCs w:val="22"/>
        </w:rPr>
      </w:pPr>
      <w:r>
        <w:rPr>
          <w:rFonts w:ascii="Arial" w:hAnsi="Arial" w:cs="Arial"/>
          <w:color w:val="000000"/>
          <w:szCs w:val="22"/>
          <w:shd w:val="clear" w:color="auto" w:fill="FFFFFF"/>
        </w:rPr>
        <w:t>For further information please contact the Regulation Unit Combat Sports team on 13 13 02 or via</w:t>
      </w:r>
      <w:r>
        <w:rPr>
          <w:rFonts w:ascii="Arial" w:hAnsi="Arial" w:cs="Arial"/>
          <w:szCs w:val="22"/>
        </w:rPr>
        <w:t xml:space="preserve"> </w:t>
      </w:r>
      <w:hyperlink r:id="rId13" w:history="1">
        <w:r>
          <w:rPr>
            <w:rStyle w:val="Hyperlink"/>
            <w:rFonts w:ascii="Arial" w:eastAsia="Calibri" w:hAnsi="Arial" w:cs="Arial"/>
            <w:szCs w:val="22"/>
          </w:rPr>
          <w:t>combatsports@sport.nsw.gov.au</w:t>
        </w:r>
      </w:hyperlink>
      <w:r>
        <w:rPr>
          <w:rFonts w:ascii="Arial" w:eastAsia="Calibri" w:hAnsi="Arial" w:cs="Arial"/>
          <w:szCs w:val="22"/>
        </w:rPr>
        <w:t>.</w:t>
      </w:r>
    </w:p>
    <w:p w14:paraId="4536B5B4" w14:textId="6D43C050" w:rsidR="00C145D4" w:rsidRPr="009637E4" w:rsidRDefault="00C145D4" w:rsidP="00DD65E5">
      <w:pPr>
        <w:spacing w:before="0" w:after="160"/>
        <w:ind w:left="-426" w:right="-434"/>
        <w:jc w:val="both"/>
        <w:rPr>
          <w:rFonts w:ascii="Arial" w:hAnsi="Arial" w:cs="Arial"/>
          <w:sz w:val="24"/>
        </w:rPr>
      </w:pPr>
    </w:p>
    <w:sectPr w:rsidR="00C145D4" w:rsidRPr="009637E4" w:rsidSect="001056AF">
      <w:footerReference w:type="default" r:id="rId14"/>
      <w:headerReference w:type="first" r:id="rId15"/>
      <w:footerReference w:type="first" r:id="rId16"/>
      <w:pgSz w:w="11900" w:h="16840"/>
      <w:pgMar w:top="567" w:right="1418" w:bottom="567" w:left="1418" w:header="567"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78C6" w14:textId="77777777" w:rsidR="007D2300" w:rsidRDefault="007D2300">
      <w:r>
        <w:separator/>
      </w:r>
    </w:p>
  </w:endnote>
  <w:endnote w:type="continuationSeparator" w:id="0">
    <w:p w14:paraId="63867478" w14:textId="77777777" w:rsidR="007D2300" w:rsidRDefault="007D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7 Cn L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FB4" w14:textId="06EF035B" w:rsidR="004F2005" w:rsidRPr="004F2005" w:rsidRDefault="004F2005" w:rsidP="004F2005">
    <w:pPr>
      <w:pStyle w:val="Footer"/>
      <w:tabs>
        <w:tab w:val="clear" w:pos="4320"/>
        <w:tab w:val="clear" w:pos="8640"/>
        <w:tab w:val="center" w:pos="4536"/>
        <w:tab w:val="right" w:pos="9781"/>
      </w:tabs>
      <w:ind w:left="-426" w:right="-717"/>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7216" behindDoc="0" locked="0" layoutInCell="1" allowOverlap="1" wp14:anchorId="0431523F" wp14:editId="3A513B33">
              <wp:simplePos x="0" y="0"/>
              <wp:positionH relativeFrom="column">
                <wp:posOffset>-879166</wp:posOffset>
              </wp:positionH>
              <wp:positionV relativeFrom="paragraph">
                <wp:posOffset>-2894</wp:posOffset>
              </wp:positionV>
              <wp:extent cx="759164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91647" cy="0"/>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270CA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25pt,-.25pt" to="5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" strokecolor="#17365d [2415]" strokeweight="1pt"/>
          </w:pict>
        </mc:Fallback>
      </mc:AlternateContent>
    </w:r>
    <w:r>
      <w:rPr>
        <w:rFonts w:ascii="Arial" w:hAnsi="Arial" w:cs="Arial"/>
        <w:sz w:val="20"/>
      </w:rPr>
      <w:t>Injured Combatant Evacuation Plan</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42283C">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42283C">
      <w:rPr>
        <w:rFonts w:ascii="Arial" w:hAnsi="Arial" w:cs="Arial"/>
        <w:noProof/>
        <w:sz w:val="20"/>
      </w:rPr>
      <w:t>2</w:t>
    </w:r>
    <w:r>
      <w:rPr>
        <w:rFonts w:ascii="Arial" w:hAnsi="Arial" w:cs="Arial"/>
        <w:sz w:val="20"/>
      </w:rPr>
      <w:fldChar w:fldCharType="end"/>
    </w:r>
    <w:r>
      <w:rPr>
        <w:rFonts w:ascii="Arial" w:hAnsi="Arial" w:cs="Arial"/>
        <w:sz w:val="20"/>
      </w:rPr>
      <w:tab/>
      <w:t>Version 1</w:t>
    </w:r>
    <w:r w:rsidR="009637E4">
      <w:rPr>
        <w:rFonts w:ascii="Arial" w:hAnsi="Arial" w:cs="Arial"/>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32602"/>
      <w:docPartObj>
        <w:docPartGallery w:val="Page Numbers (Bottom of Page)"/>
        <w:docPartUnique/>
      </w:docPartObj>
    </w:sdtPr>
    <w:sdtEndPr/>
    <w:sdtContent>
      <w:sdt>
        <w:sdtPr>
          <w:id w:val="-567960707"/>
          <w:docPartObj>
            <w:docPartGallery w:val="Page Numbers (Top of Page)"/>
            <w:docPartUnique/>
          </w:docPartObj>
        </w:sdtPr>
        <w:sdtEndPr/>
        <w:sdtContent>
          <w:p w14:paraId="5A0D6689" w14:textId="42D4BC0D" w:rsidR="0058221E" w:rsidRDefault="0058221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E773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283C">
              <w:rPr>
                <w:b/>
                <w:bCs/>
                <w:noProof/>
              </w:rPr>
              <w:t>3</w:t>
            </w:r>
            <w:r>
              <w:rPr>
                <w:b/>
                <w:bCs/>
                <w:sz w:val="24"/>
              </w:rPr>
              <w:fldChar w:fldCharType="end"/>
            </w:r>
          </w:p>
        </w:sdtContent>
      </w:sdt>
    </w:sdtContent>
  </w:sdt>
  <w:p w14:paraId="60B40996" w14:textId="77777777" w:rsidR="00042136" w:rsidRPr="000853B1" w:rsidRDefault="00042136" w:rsidP="00037A18">
    <w:pPr>
      <w:pStyle w:val="Footer"/>
      <w:spacing w:after="60"/>
      <w:jc w:val="center"/>
      <w:rPr>
        <w:color w:val="004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E978" w14:textId="77777777" w:rsidR="007D2300" w:rsidRDefault="007D2300">
      <w:r>
        <w:separator/>
      </w:r>
    </w:p>
  </w:footnote>
  <w:footnote w:type="continuationSeparator" w:id="0">
    <w:p w14:paraId="0C707755" w14:textId="77777777" w:rsidR="007D2300" w:rsidRDefault="007D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87B8" w14:textId="6FCF60C4" w:rsidR="00042136" w:rsidRPr="00042136" w:rsidRDefault="0042283C" w:rsidP="00042136">
    <w:pPr>
      <w:pStyle w:val="Header"/>
    </w:pPr>
    <w:sdt>
      <w:sdtPr>
        <w:id w:val="395324296"/>
        <w:docPartObj>
          <w:docPartGallery w:val="Watermarks"/>
          <w:docPartUnique/>
        </w:docPartObj>
      </w:sdtPr>
      <w:sdtEndPr/>
      <w:sdtContent>
        <w:r>
          <w:rPr>
            <w:noProof/>
            <w:lang w:val="en-US"/>
          </w:rPr>
          <w:pict w14:anchorId="36CEA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8C1C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E1478"/>
    <w:multiLevelType w:val="hybridMultilevel"/>
    <w:tmpl w:val="7716F9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1C2322"/>
    <w:multiLevelType w:val="hybridMultilevel"/>
    <w:tmpl w:val="34ECBD70"/>
    <w:lvl w:ilvl="0" w:tplc="38360200">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42396"/>
    <w:multiLevelType w:val="hybridMultilevel"/>
    <w:tmpl w:val="B862153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343A4"/>
    <w:multiLevelType w:val="hybridMultilevel"/>
    <w:tmpl w:val="6DC24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6C179B"/>
    <w:multiLevelType w:val="hybridMultilevel"/>
    <w:tmpl w:val="765650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9120D"/>
    <w:multiLevelType w:val="hybridMultilevel"/>
    <w:tmpl w:val="101C78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7714B2"/>
    <w:multiLevelType w:val="multilevel"/>
    <w:tmpl w:val="C86C8BC2"/>
    <w:lvl w:ilvl="0">
      <w:start w:val="1"/>
      <w:numFmt w:val="decimal"/>
      <w:lvlText w:val="(%1)"/>
      <w:lvlJc w:val="left"/>
      <w:pPr>
        <w:ind w:left="567" w:hanging="567"/>
      </w:pPr>
      <w:rPr>
        <w:rFonts w:hint="default"/>
      </w:rPr>
    </w:lvl>
    <w:lvl w:ilvl="1">
      <w:start w:val="1"/>
      <w:numFmt w:val="lowerLetter"/>
      <w:lvlText w:val="(%2)"/>
      <w:lvlJc w:val="left"/>
      <w:pPr>
        <w:ind w:left="1134" w:hanging="510"/>
      </w:pPr>
      <w:rPr>
        <w:rFonts w:hint="default"/>
      </w:rPr>
    </w:lvl>
    <w:lvl w:ilvl="2">
      <w:start w:val="1"/>
      <w:numFmt w:val="lowerRoman"/>
      <w:lvlText w:val="(%3)"/>
      <w:lvlJc w:val="right"/>
      <w:pPr>
        <w:ind w:left="2268" w:hanging="51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15:restartNumberingAfterBreak="0">
    <w:nsid w:val="35C15934"/>
    <w:multiLevelType w:val="hybridMultilevel"/>
    <w:tmpl w:val="C398436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85B89"/>
    <w:multiLevelType w:val="hybridMultilevel"/>
    <w:tmpl w:val="E7205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9567B"/>
    <w:multiLevelType w:val="hybridMultilevel"/>
    <w:tmpl w:val="F75AF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F694D"/>
    <w:multiLevelType w:val="hybridMultilevel"/>
    <w:tmpl w:val="91781FF8"/>
    <w:lvl w:ilvl="0" w:tplc="78E2FF6C">
      <w:start w:val="1"/>
      <w:numFmt w:val="upperLetter"/>
      <w:lvlText w:val="%1."/>
      <w:lvlJc w:val="left"/>
      <w:pPr>
        <w:ind w:left="398" w:hanging="360"/>
      </w:pPr>
      <w:rPr>
        <w:rFonts w:hint="default"/>
      </w:rPr>
    </w:lvl>
    <w:lvl w:ilvl="1" w:tplc="0C090019" w:tentative="1">
      <w:start w:val="1"/>
      <w:numFmt w:val="lowerLetter"/>
      <w:lvlText w:val="%2."/>
      <w:lvlJc w:val="left"/>
      <w:pPr>
        <w:ind w:left="1118" w:hanging="360"/>
      </w:pPr>
    </w:lvl>
    <w:lvl w:ilvl="2" w:tplc="0C09001B" w:tentative="1">
      <w:start w:val="1"/>
      <w:numFmt w:val="lowerRoman"/>
      <w:lvlText w:val="%3."/>
      <w:lvlJc w:val="right"/>
      <w:pPr>
        <w:ind w:left="1838" w:hanging="180"/>
      </w:pPr>
    </w:lvl>
    <w:lvl w:ilvl="3" w:tplc="0C09000F" w:tentative="1">
      <w:start w:val="1"/>
      <w:numFmt w:val="decimal"/>
      <w:lvlText w:val="%4."/>
      <w:lvlJc w:val="left"/>
      <w:pPr>
        <w:ind w:left="2558" w:hanging="360"/>
      </w:pPr>
    </w:lvl>
    <w:lvl w:ilvl="4" w:tplc="0C090019" w:tentative="1">
      <w:start w:val="1"/>
      <w:numFmt w:val="lowerLetter"/>
      <w:lvlText w:val="%5."/>
      <w:lvlJc w:val="left"/>
      <w:pPr>
        <w:ind w:left="3278" w:hanging="360"/>
      </w:pPr>
    </w:lvl>
    <w:lvl w:ilvl="5" w:tplc="0C09001B" w:tentative="1">
      <w:start w:val="1"/>
      <w:numFmt w:val="lowerRoman"/>
      <w:lvlText w:val="%6."/>
      <w:lvlJc w:val="right"/>
      <w:pPr>
        <w:ind w:left="3998" w:hanging="180"/>
      </w:pPr>
    </w:lvl>
    <w:lvl w:ilvl="6" w:tplc="0C09000F" w:tentative="1">
      <w:start w:val="1"/>
      <w:numFmt w:val="decimal"/>
      <w:lvlText w:val="%7."/>
      <w:lvlJc w:val="left"/>
      <w:pPr>
        <w:ind w:left="4718" w:hanging="360"/>
      </w:pPr>
    </w:lvl>
    <w:lvl w:ilvl="7" w:tplc="0C090019" w:tentative="1">
      <w:start w:val="1"/>
      <w:numFmt w:val="lowerLetter"/>
      <w:lvlText w:val="%8."/>
      <w:lvlJc w:val="left"/>
      <w:pPr>
        <w:ind w:left="5438" w:hanging="360"/>
      </w:pPr>
    </w:lvl>
    <w:lvl w:ilvl="8" w:tplc="0C09001B" w:tentative="1">
      <w:start w:val="1"/>
      <w:numFmt w:val="lowerRoman"/>
      <w:lvlText w:val="%9."/>
      <w:lvlJc w:val="right"/>
      <w:pPr>
        <w:ind w:left="6158" w:hanging="180"/>
      </w:pPr>
    </w:lvl>
  </w:abstractNum>
  <w:abstractNum w:abstractNumId="12" w15:restartNumberingAfterBreak="0">
    <w:nsid w:val="519F7D9C"/>
    <w:multiLevelType w:val="hybridMultilevel"/>
    <w:tmpl w:val="797CF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2C5293"/>
    <w:multiLevelType w:val="multilevel"/>
    <w:tmpl w:val="C86C8BC2"/>
    <w:lvl w:ilvl="0">
      <w:start w:val="1"/>
      <w:numFmt w:val="decimal"/>
      <w:lvlText w:val="(%1)"/>
      <w:lvlJc w:val="left"/>
      <w:pPr>
        <w:ind w:left="567" w:hanging="567"/>
      </w:pPr>
      <w:rPr>
        <w:rFonts w:hint="default"/>
      </w:rPr>
    </w:lvl>
    <w:lvl w:ilvl="1">
      <w:start w:val="1"/>
      <w:numFmt w:val="lowerLetter"/>
      <w:lvlText w:val="(%2)"/>
      <w:lvlJc w:val="left"/>
      <w:pPr>
        <w:ind w:left="1134" w:hanging="510"/>
      </w:pPr>
      <w:rPr>
        <w:rFonts w:hint="default"/>
      </w:rPr>
    </w:lvl>
    <w:lvl w:ilvl="2">
      <w:start w:val="1"/>
      <w:numFmt w:val="lowerRoman"/>
      <w:lvlText w:val="(%3)"/>
      <w:lvlJc w:val="right"/>
      <w:pPr>
        <w:ind w:left="2268" w:hanging="51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4" w15:restartNumberingAfterBreak="0">
    <w:nsid w:val="6A5C13B2"/>
    <w:multiLevelType w:val="hybridMultilevel"/>
    <w:tmpl w:val="B23AF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8D7D93"/>
    <w:multiLevelType w:val="hybridMultilevel"/>
    <w:tmpl w:val="705AB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7637F7"/>
    <w:multiLevelType w:val="hybridMultilevel"/>
    <w:tmpl w:val="6F6A8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CE43A2"/>
    <w:multiLevelType w:val="hybridMultilevel"/>
    <w:tmpl w:val="D0DAF12C"/>
    <w:lvl w:ilvl="0" w:tplc="38360200">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252666"/>
    <w:multiLevelType w:val="hybridMultilevel"/>
    <w:tmpl w:val="B5C4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13"/>
  </w:num>
  <w:num w:numId="6">
    <w:abstractNumId w:val="9"/>
  </w:num>
  <w:num w:numId="7">
    <w:abstractNumId w:val="4"/>
  </w:num>
  <w:num w:numId="8">
    <w:abstractNumId w:val="12"/>
  </w:num>
  <w:num w:numId="9">
    <w:abstractNumId w:val="16"/>
  </w:num>
  <w:num w:numId="10">
    <w:abstractNumId w:val="10"/>
  </w:num>
  <w:num w:numId="11">
    <w:abstractNumId w:val="1"/>
  </w:num>
  <w:num w:numId="12">
    <w:abstractNumId w:val="11"/>
  </w:num>
  <w:num w:numId="13">
    <w:abstractNumId w:val="6"/>
  </w:num>
  <w:num w:numId="14">
    <w:abstractNumId w:val="18"/>
  </w:num>
  <w:num w:numId="15">
    <w:abstractNumId w:val="5"/>
  </w:num>
  <w:num w:numId="16">
    <w:abstractNumId w:val="17"/>
  </w:num>
  <w:num w:numId="17">
    <w:abstractNumId w:val="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C"/>
    <w:rsid w:val="00004A96"/>
    <w:rsid w:val="00004FE1"/>
    <w:rsid w:val="00005F2F"/>
    <w:rsid w:val="00012C86"/>
    <w:rsid w:val="00042136"/>
    <w:rsid w:val="00056C55"/>
    <w:rsid w:val="00071F97"/>
    <w:rsid w:val="0008289F"/>
    <w:rsid w:val="00090495"/>
    <w:rsid w:val="00090E66"/>
    <w:rsid w:val="000971CF"/>
    <w:rsid w:val="000A2F61"/>
    <w:rsid w:val="000A4D81"/>
    <w:rsid w:val="000A6B5F"/>
    <w:rsid w:val="000A7318"/>
    <w:rsid w:val="000C65CF"/>
    <w:rsid w:val="000E2EE8"/>
    <w:rsid w:val="000F382A"/>
    <w:rsid w:val="001056AF"/>
    <w:rsid w:val="00112301"/>
    <w:rsid w:val="00113CA5"/>
    <w:rsid w:val="00114C91"/>
    <w:rsid w:val="00124F42"/>
    <w:rsid w:val="00132E5F"/>
    <w:rsid w:val="0013379E"/>
    <w:rsid w:val="00161C5E"/>
    <w:rsid w:val="001861F2"/>
    <w:rsid w:val="00191F1B"/>
    <w:rsid w:val="00194471"/>
    <w:rsid w:val="001A3C3B"/>
    <w:rsid w:val="001C5219"/>
    <w:rsid w:val="001D477E"/>
    <w:rsid w:val="001D6EF9"/>
    <w:rsid w:val="001F350A"/>
    <w:rsid w:val="001F7772"/>
    <w:rsid w:val="002235A9"/>
    <w:rsid w:val="00236AA9"/>
    <w:rsid w:val="002700BC"/>
    <w:rsid w:val="00291854"/>
    <w:rsid w:val="00295083"/>
    <w:rsid w:val="00295258"/>
    <w:rsid w:val="002A2AB2"/>
    <w:rsid w:val="002A49E8"/>
    <w:rsid w:val="002B2BE9"/>
    <w:rsid w:val="002D5969"/>
    <w:rsid w:val="002E28B2"/>
    <w:rsid w:val="002F257B"/>
    <w:rsid w:val="00310EF3"/>
    <w:rsid w:val="00316A9F"/>
    <w:rsid w:val="00330E14"/>
    <w:rsid w:val="00346CC3"/>
    <w:rsid w:val="00357C70"/>
    <w:rsid w:val="00374068"/>
    <w:rsid w:val="0038755B"/>
    <w:rsid w:val="003B19B9"/>
    <w:rsid w:val="003D3EA3"/>
    <w:rsid w:val="003D73CA"/>
    <w:rsid w:val="003F119E"/>
    <w:rsid w:val="0040563F"/>
    <w:rsid w:val="00414F1B"/>
    <w:rsid w:val="0042283C"/>
    <w:rsid w:val="00433409"/>
    <w:rsid w:val="00441C7B"/>
    <w:rsid w:val="004451CB"/>
    <w:rsid w:val="00447ECB"/>
    <w:rsid w:val="0047170C"/>
    <w:rsid w:val="0048029E"/>
    <w:rsid w:val="004A1202"/>
    <w:rsid w:val="004A715B"/>
    <w:rsid w:val="004D6865"/>
    <w:rsid w:val="004F16F5"/>
    <w:rsid w:val="004F2005"/>
    <w:rsid w:val="004F464D"/>
    <w:rsid w:val="005050A0"/>
    <w:rsid w:val="00513A1A"/>
    <w:rsid w:val="00513B81"/>
    <w:rsid w:val="00514A2E"/>
    <w:rsid w:val="0053344C"/>
    <w:rsid w:val="00570107"/>
    <w:rsid w:val="0058221E"/>
    <w:rsid w:val="00583B21"/>
    <w:rsid w:val="005845F4"/>
    <w:rsid w:val="005C6039"/>
    <w:rsid w:val="005D0E46"/>
    <w:rsid w:val="005E7192"/>
    <w:rsid w:val="005F0AF9"/>
    <w:rsid w:val="006272CE"/>
    <w:rsid w:val="00631F67"/>
    <w:rsid w:val="00637359"/>
    <w:rsid w:val="00643D8A"/>
    <w:rsid w:val="006649B9"/>
    <w:rsid w:val="00666A06"/>
    <w:rsid w:val="00670C9F"/>
    <w:rsid w:val="006A1021"/>
    <w:rsid w:val="006C0B91"/>
    <w:rsid w:val="006E752F"/>
    <w:rsid w:val="006F511B"/>
    <w:rsid w:val="007003BE"/>
    <w:rsid w:val="00700839"/>
    <w:rsid w:val="00730FEE"/>
    <w:rsid w:val="00733E93"/>
    <w:rsid w:val="00752B82"/>
    <w:rsid w:val="007560AF"/>
    <w:rsid w:val="0077079D"/>
    <w:rsid w:val="007C689B"/>
    <w:rsid w:val="007C7892"/>
    <w:rsid w:val="007D0B7A"/>
    <w:rsid w:val="007D2300"/>
    <w:rsid w:val="007E2B80"/>
    <w:rsid w:val="007E73FB"/>
    <w:rsid w:val="008421DD"/>
    <w:rsid w:val="0086579B"/>
    <w:rsid w:val="00887C03"/>
    <w:rsid w:val="00892635"/>
    <w:rsid w:val="008933BD"/>
    <w:rsid w:val="008A12D1"/>
    <w:rsid w:val="008C0813"/>
    <w:rsid w:val="008C0A7E"/>
    <w:rsid w:val="008D776D"/>
    <w:rsid w:val="008E7732"/>
    <w:rsid w:val="008F6AAE"/>
    <w:rsid w:val="00901A2B"/>
    <w:rsid w:val="00910BAE"/>
    <w:rsid w:val="00935796"/>
    <w:rsid w:val="00941479"/>
    <w:rsid w:val="009637E4"/>
    <w:rsid w:val="009924A0"/>
    <w:rsid w:val="009D025F"/>
    <w:rsid w:val="009D5B80"/>
    <w:rsid w:val="009F4965"/>
    <w:rsid w:val="00A12FFD"/>
    <w:rsid w:val="00A17105"/>
    <w:rsid w:val="00A31B03"/>
    <w:rsid w:val="00A375D5"/>
    <w:rsid w:val="00A574E2"/>
    <w:rsid w:val="00A641E8"/>
    <w:rsid w:val="00A671CD"/>
    <w:rsid w:val="00A70C79"/>
    <w:rsid w:val="00A820BC"/>
    <w:rsid w:val="00A86CF8"/>
    <w:rsid w:val="00A926CE"/>
    <w:rsid w:val="00AB7654"/>
    <w:rsid w:val="00AC1561"/>
    <w:rsid w:val="00AD4562"/>
    <w:rsid w:val="00AD50B4"/>
    <w:rsid w:val="00AF0F49"/>
    <w:rsid w:val="00B10274"/>
    <w:rsid w:val="00B17ED7"/>
    <w:rsid w:val="00B5258B"/>
    <w:rsid w:val="00B64E9B"/>
    <w:rsid w:val="00B75C22"/>
    <w:rsid w:val="00B847D9"/>
    <w:rsid w:val="00B84A1B"/>
    <w:rsid w:val="00BA33D8"/>
    <w:rsid w:val="00BA4274"/>
    <w:rsid w:val="00BA4F4B"/>
    <w:rsid w:val="00BA7817"/>
    <w:rsid w:val="00BB01E8"/>
    <w:rsid w:val="00BB2D6E"/>
    <w:rsid w:val="00BD0BA3"/>
    <w:rsid w:val="00BF0AB7"/>
    <w:rsid w:val="00C03793"/>
    <w:rsid w:val="00C10C2A"/>
    <w:rsid w:val="00C145D4"/>
    <w:rsid w:val="00C20267"/>
    <w:rsid w:val="00C2500F"/>
    <w:rsid w:val="00C26C8B"/>
    <w:rsid w:val="00C46AA2"/>
    <w:rsid w:val="00C81B58"/>
    <w:rsid w:val="00C97BC0"/>
    <w:rsid w:val="00CB189E"/>
    <w:rsid w:val="00CE45C8"/>
    <w:rsid w:val="00CE5CA7"/>
    <w:rsid w:val="00CF4F30"/>
    <w:rsid w:val="00D0515F"/>
    <w:rsid w:val="00D144CD"/>
    <w:rsid w:val="00D26B6C"/>
    <w:rsid w:val="00D447AE"/>
    <w:rsid w:val="00D5147B"/>
    <w:rsid w:val="00D54ABF"/>
    <w:rsid w:val="00D74D18"/>
    <w:rsid w:val="00D87149"/>
    <w:rsid w:val="00D90F64"/>
    <w:rsid w:val="00D94419"/>
    <w:rsid w:val="00D963BA"/>
    <w:rsid w:val="00DA29CB"/>
    <w:rsid w:val="00DB3DFB"/>
    <w:rsid w:val="00DB79AB"/>
    <w:rsid w:val="00DD65E5"/>
    <w:rsid w:val="00E059F4"/>
    <w:rsid w:val="00E30533"/>
    <w:rsid w:val="00E40439"/>
    <w:rsid w:val="00E44295"/>
    <w:rsid w:val="00E53FEE"/>
    <w:rsid w:val="00E6114D"/>
    <w:rsid w:val="00E6185A"/>
    <w:rsid w:val="00E64D24"/>
    <w:rsid w:val="00E7443D"/>
    <w:rsid w:val="00E82B81"/>
    <w:rsid w:val="00EC4FB9"/>
    <w:rsid w:val="00ED0087"/>
    <w:rsid w:val="00ED4010"/>
    <w:rsid w:val="00EF2E8D"/>
    <w:rsid w:val="00EF2F0E"/>
    <w:rsid w:val="00EF57F1"/>
    <w:rsid w:val="00F10702"/>
    <w:rsid w:val="00F16A7F"/>
    <w:rsid w:val="00F33945"/>
    <w:rsid w:val="00F40F91"/>
    <w:rsid w:val="00F63F18"/>
    <w:rsid w:val="00F6603D"/>
    <w:rsid w:val="00F81ECD"/>
    <w:rsid w:val="00F90E26"/>
    <w:rsid w:val="00FC2C38"/>
    <w:rsid w:val="00FC3A51"/>
    <w:rsid w:val="00FD1C7F"/>
    <w:rsid w:val="00FD6DBE"/>
    <w:rsid w:val="00FE0B5F"/>
    <w:rsid w:val="00FE3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7BDCC8C"/>
  <w15:docId w15:val="{15DFD1D6-0395-4C59-96A6-63DB0AEC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50A"/>
    <w:pPr>
      <w:spacing w:before="120" w:after="120" w:line="259" w:lineRule="auto"/>
    </w:pPr>
    <w:rPr>
      <w:rFonts w:ascii="Calibri" w:hAnsi="Calibri"/>
      <w:sz w:val="22"/>
      <w:szCs w:val="24"/>
      <w:lang w:eastAsia="en-US"/>
    </w:rPr>
  </w:style>
  <w:style w:type="paragraph" w:styleId="Heading1">
    <w:name w:val="heading 1"/>
    <w:basedOn w:val="Normal"/>
    <w:next w:val="Normal"/>
    <w:link w:val="Heading1Char"/>
    <w:uiPriority w:val="9"/>
    <w:qFormat/>
    <w:rsid w:val="00941479"/>
    <w:pPr>
      <w:keepNext/>
      <w:keepLines/>
      <w:pBdr>
        <w:top w:val="single" w:sz="4" w:space="1" w:color="auto"/>
        <w:bottom w:val="single" w:sz="4" w:space="1" w:color="auto"/>
      </w:pBdr>
      <w:spacing w:before="2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LHBody">
    <w:name w:val="2. LH Body"/>
    <w:basedOn w:val="Normal"/>
    <w:autoRedefine/>
    <w:rsid w:val="00FA3CF5"/>
    <w:rPr>
      <w:rFonts w:ascii="Univers LT Std 47 Cn Lt" w:hAnsi="Univers LT Std 47 Cn Lt"/>
      <w:sz w:val="18"/>
      <w:szCs w:val="18"/>
      <w:lang w:eastAsia="en-AU"/>
    </w:rPr>
  </w:style>
  <w:style w:type="paragraph" w:styleId="BalloonText">
    <w:name w:val="Balloon Text"/>
    <w:basedOn w:val="Normal"/>
    <w:semiHidden/>
    <w:rsid w:val="00570214"/>
    <w:rPr>
      <w:rFonts w:ascii="Lucida Grande" w:hAnsi="Lucida Grande"/>
      <w:sz w:val="18"/>
      <w:szCs w:val="18"/>
    </w:rPr>
  </w:style>
  <w:style w:type="paragraph" w:styleId="Header">
    <w:name w:val="header"/>
    <w:basedOn w:val="Normal"/>
    <w:rsid w:val="00C05CA8"/>
    <w:pPr>
      <w:tabs>
        <w:tab w:val="center" w:pos="4320"/>
        <w:tab w:val="right" w:pos="8640"/>
      </w:tabs>
    </w:pPr>
  </w:style>
  <w:style w:type="paragraph" w:styleId="Footer">
    <w:name w:val="footer"/>
    <w:basedOn w:val="Normal"/>
    <w:link w:val="FooterChar"/>
    <w:uiPriority w:val="99"/>
    <w:rsid w:val="00C05CA8"/>
    <w:pPr>
      <w:tabs>
        <w:tab w:val="center" w:pos="4320"/>
        <w:tab w:val="right" w:pos="8640"/>
      </w:tabs>
    </w:pPr>
  </w:style>
  <w:style w:type="character" w:styleId="Hyperlink">
    <w:name w:val="Hyperlink"/>
    <w:basedOn w:val="DefaultParagraphFont"/>
    <w:rsid w:val="00072AA1"/>
    <w:rPr>
      <w:color w:val="0000FF"/>
      <w:u w:val="single"/>
    </w:rPr>
  </w:style>
  <w:style w:type="character" w:styleId="FollowedHyperlink">
    <w:name w:val="FollowedHyperlink"/>
    <w:basedOn w:val="DefaultParagraphFont"/>
    <w:rsid w:val="002F7492"/>
    <w:rPr>
      <w:color w:val="800080"/>
      <w:u w:val="single"/>
    </w:rPr>
  </w:style>
  <w:style w:type="paragraph" w:styleId="ListBullet">
    <w:name w:val="List Bullet"/>
    <w:basedOn w:val="Normal"/>
    <w:autoRedefine/>
    <w:rsid w:val="00EC54CC"/>
    <w:pPr>
      <w:jc w:val="center"/>
    </w:pPr>
    <w:rPr>
      <w:rFonts w:ascii="Arial Bold" w:hAnsi="Arial Bold"/>
      <w:color w:val="004080"/>
      <w:sz w:val="18"/>
    </w:rPr>
  </w:style>
  <w:style w:type="character" w:customStyle="1" w:styleId="FooterChar">
    <w:name w:val="Footer Char"/>
    <w:link w:val="Footer"/>
    <w:uiPriority w:val="99"/>
    <w:rsid w:val="00513B81"/>
    <w:rPr>
      <w:sz w:val="24"/>
      <w:szCs w:val="24"/>
      <w:lang w:eastAsia="en-US"/>
    </w:rPr>
  </w:style>
  <w:style w:type="paragraph" w:customStyle="1" w:styleId="Default">
    <w:name w:val="Default"/>
    <w:rsid w:val="00513B81"/>
    <w:pPr>
      <w:autoSpaceDE w:val="0"/>
      <w:autoSpaceDN w:val="0"/>
      <w:adjustRightInd w:val="0"/>
    </w:pPr>
    <w:rPr>
      <w:rFonts w:ascii="Arial" w:eastAsia="Cambria" w:hAnsi="Arial" w:cs="Arial"/>
      <w:color w:val="000000"/>
      <w:sz w:val="24"/>
      <w:szCs w:val="24"/>
    </w:rPr>
  </w:style>
  <w:style w:type="character" w:styleId="PlaceholderText">
    <w:name w:val="Placeholder Text"/>
    <w:basedOn w:val="DefaultParagraphFont"/>
    <w:rsid w:val="009D025F"/>
    <w:rPr>
      <w:color w:val="808080"/>
    </w:rPr>
  </w:style>
  <w:style w:type="character" w:customStyle="1" w:styleId="Heading1Char">
    <w:name w:val="Heading 1 Char"/>
    <w:basedOn w:val="DefaultParagraphFont"/>
    <w:link w:val="Heading1"/>
    <w:uiPriority w:val="9"/>
    <w:rsid w:val="00941479"/>
    <w:rPr>
      <w:rFonts w:ascii="Calibri" w:eastAsiaTheme="majorEastAsia" w:hAnsi="Calibri" w:cstheme="majorBidi"/>
      <w:b/>
      <w:sz w:val="32"/>
      <w:szCs w:val="32"/>
      <w:lang w:eastAsia="en-US"/>
    </w:rPr>
  </w:style>
  <w:style w:type="paragraph" w:styleId="ListParagraph">
    <w:name w:val="List Paragraph"/>
    <w:basedOn w:val="Normal"/>
    <w:uiPriority w:val="34"/>
    <w:qFormat/>
    <w:rsid w:val="001F350A"/>
    <w:pPr>
      <w:ind w:left="720"/>
      <w:contextualSpacing/>
    </w:pPr>
  </w:style>
  <w:style w:type="table" w:customStyle="1" w:styleId="Style1">
    <w:name w:val="Style1"/>
    <w:basedOn w:val="TableNormal"/>
    <w:uiPriority w:val="99"/>
    <w:rsid w:val="00042136"/>
    <w:rPr>
      <w:rFonts w:ascii="Calibri" w:eastAsia="Calibri" w:hAnsi="Calibri"/>
      <w:sz w:val="22"/>
      <w:szCs w:val="22"/>
      <w:lang w:eastAsia="en-US"/>
    </w:rPr>
    <w:tblPr>
      <w:tblStyleRowBandSize w:val="1"/>
      <w:tblBorders>
        <w:top w:val="single" w:sz="12" w:space="0" w:color="002060"/>
        <w:left w:val="single" w:sz="12" w:space="0" w:color="002060"/>
        <w:bottom w:val="single" w:sz="12" w:space="0" w:color="002060"/>
        <w:right w:val="single" w:sz="12" w:space="0" w:color="002060"/>
        <w:insideH w:val="single" w:sz="4" w:space="0" w:color="0070C0"/>
        <w:insideV w:val="single" w:sz="4" w:space="0" w:color="0070C0"/>
      </w:tblBorders>
    </w:tblPr>
    <w:tblStylePr w:type="band1Horz">
      <w:tblPr/>
      <w:tcPr>
        <w:shd w:val="clear" w:color="auto" w:fill="DEEAF6"/>
      </w:tcPr>
    </w:tblStylePr>
  </w:style>
  <w:style w:type="table" w:styleId="TableGrid">
    <w:name w:val="Table Grid"/>
    <w:basedOn w:val="TableNormal"/>
    <w:uiPriority w:val="59"/>
    <w:rsid w:val="00E6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batsports@sport.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batsports@sport.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partment xmlns="5d4bcf0d-4047-40ec-bdd7-220bc7431565">Executive Ministerial Services</DocumentDepartment>
    <DocumentDescription xmlns="5d4bcf0d-4047-40ec-bdd7-220bc7431565">Office of Sport Generic Letterhead</DocumentDescription>
    <IsConsultation xmlns="5d4bcf0d-4047-40ec-bdd7-220bc7431565">false</IsConsultation>
    <DocumentSubCategory xmlns="5d4bcf0d-4047-40ec-bdd7-220bc7431565">Letterheads and Templates</DocumentSubCategory>
    <PublishedDate1 xmlns="5d4bcf0d-4047-40ec-bdd7-220bc7431565" xsi:nil="true"/>
    <DocumentCategory xmlns="5d4bcf0d-4047-40ec-bdd7-220bc7431565">Templates</DocumentCategory>
    <IsPolicyDocument xmlns="5d4bcf0d-4047-40ec-bdd7-220bc7431565">false</IsPolicyDocument>
    <IsFormDocument xmlns="5d4bcf0d-4047-40ec-bdd7-220bc7431565">true</IsFormDocument>
    <Sub_x0020_Heading xmlns="1da4c8e7-457d-4522-af9f-43b904f4db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partment Documents" ma:contentTypeID="0x010100EB6AB6D76B3D354D9431E580CF9E97620072DCCE9C254B70429A77282761CF4FCF" ma:contentTypeVersion="9" ma:contentTypeDescription="" ma:contentTypeScope="" ma:versionID="4b692a7007ecb9aaf802ca1b9914dd37">
  <xsd:schema xmlns:xsd="http://www.w3.org/2001/XMLSchema" xmlns:xs="http://www.w3.org/2001/XMLSchema" xmlns:p="http://schemas.microsoft.com/office/2006/metadata/properties" xmlns:ns2="5d4bcf0d-4047-40ec-bdd7-220bc7431565" xmlns:ns3="1da4c8e7-457d-4522-af9f-43b904f4dbd4" xmlns:ns4="31e76b1b-cab5-4d4e-adc9-8fb1fbd5f10f" targetNamespace="http://schemas.microsoft.com/office/2006/metadata/properties" ma:root="true" ma:fieldsID="2952498886394ef6cd16cfc616b0b69c" ns2:_="" ns3:_="" ns4:_="">
    <xsd:import namespace="5d4bcf0d-4047-40ec-bdd7-220bc7431565"/>
    <xsd:import namespace="1da4c8e7-457d-4522-af9f-43b904f4dbd4"/>
    <xsd:import namespace="31e76b1b-cab5-4d4e-adc9-8fb1fbd5f10f"/>
    <xsd:element name="properties">
      <xsd:complexType>
        <xsd:sequence>
          <xsd:element name="documentManagement">
            <xsd:complexType>
              <xsd:all>
                <xsd:element ref="ns2:DocumentDepartment" minOccurs="0"/>
                <xsd:element ref="ns2:DocumentCategory" minOccurs="0"/>
                <xsd:element ref="ns2:DocumentSubCategory" minOccurs="0"/>
                <xsd:element ref="ns2:DocumentDescription" minOccurs="0"/>
                <xsd:element ref="ns2:PublishedDate1" minOccurs="0"/>
                <xsd:element ref="ns2:IsPolicyDocument" minOccurs="0"/>
                <xsd:element ref="ns2:IsFormDocument" minOccurs="0"/>
                <xsd:element ref="ns2:IsConsultation" minOccurs="0"/>
                <xsd:element ref="ns2:SharedWithUsers" minOccurs="0"/>
                <xsd:element ref="ns2:SharedWithDetails" minOccurs="0"/>
                <xsd:element ref="ns3:Sub_x0020_Heading"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bcf0d-4047-40ec-bdd7-220bc7431565" elementFormDefault="qualified">
    <xsd:import namespace="http://schemas.microsoft.com/office/2006/documentManagement/types"/>
    <xsd:import namespace="http://schemas.microsoft.com/office/infopath/2007/PartnerControls"/>
    <xsd:element name="DocumentDepartment" ma:index="2" nillable="true" ma:displayName="Document Business Unit" ma:format="Dropdown" ma:internalName="DocumentDepartment">
      <xsd:simpleType>
        <xsd:restriction base="dms:Choice">
          <xsd:enumeration value="Administration"/>
          <xsd:enumeration value="Asset Management and Procurement"/>
          <xsd:enumeration value="Business Services"/>
          <xsd:enumeration value="CIMS"/>
          <xsd:enumeration value="Client Services"/>
          <xsd:enumeration value="Commercial Services"/>
          <xsd:enumeration value="Communications"/>
          <xsd:enumeration value="Executive Ministerial Services"/>
          <xsd:enumeration value="Finance"/>
          <xsd:enumeration value="Goods and Services"/>
          <xsd:enumeration value="Information Management"/>
          <xsd:enumeration value="Legal and Executive Support"/>
          <xsd:enumeration value="Office of Chief Executive"/>
          <xsd:enumeration value="Operations"/>
          <xsd:enumeration value="People and Culture"/>
          <xsd:enumeration value="Record Management"/>
          <xsd:enumeration value="Transformation"/>
          <xsd:enumeration value="Project Management"/>
        </xsd:restriction>
      </xsd:simpleType>
    </xsd:element>
    <xsd:element name="DocumentCategory" ma:index="3" nillable="true" ma:displayName="Document Category" ma:format="Dropdown" ma:internalName="DocumentCategory">
      <xsd:simpleType>
        <xsd:restriction base="dms:Choice">
          <xsd:enumeration value="Cheat Sheets"/>
          <xsd:enumeration value="FAQs"/>
          <xsd:enumeration value="Forms"/>
          <xsd:enumeration value="Manuals"/>
          <xsd:enumeration value="Plans"/>
          <xsd:enumeration value="Policies"/>
          <xsd:enumeration value="Procedures"/>
          <xsd:enumeration value="Quick Guide"/>
          <xsd:enumeration value="Reports"/>
          <xsd:enumeration value="Strategy Documents"/>
          <xsd:enumeration value="Templates"/>
          <xsd:enumeration value="Training Schedules"/>
          <xsd:enumeration value="User Guides"/>
          <xsd:enumeration value="Training Exercises"/>
        </xsd:restriction>
      </xsd:simpleType>
    </xsd:element>
    <xsd:element name="DocumentSubCategory" ma:index="4" nillable="true" ma:displayName="Document Sub Category" ma:format="Dropdown" ma:internalName="DocumentSubCategory">
      <xsd:simpleType>
        <xsd:restriction base="dms:Choice">
          <xsd:enumeration value="-"/>
          <xsd:enumeration value="Delegations"/>
          <xsd:enumeration value="EMS Guidelines"/>
          <xsd:enumeration value="Management Form"/>
          <xsd:enumeration value="Operational  - Change Request"/>
          <xsd:enumeration value="Plan Form"/>
          <xsd:enumeration value="Project Templates"/>
          <xsd:enumeration value="Purchase Cards"/>
          <xsd:enumeration value="Purchase orders"/>
          <xsd:enumeration value="Source Form"/>
          <xsd:enumeration value="Status Report"/>
          <xsd:enumeration value="Travel"/>
          <xsd:enumeration value="Users"/>
          <xsd:enumeration value="Westpac"/>
          <xsd:enumeration value="Office of Sport Template"/>
          <xsd:enumeration value="Letterheads and Templates"/>
          <xsd:enumeration value="Sport and Recreation"/>
          <xsd:enumeration value="Strategic and Business Services"/>
          <xsd:enumeration value="Briefing Templates"/>
          <xsd:enumeration value="Cabinet Templates &amp; Guidelines"/>
          <xsd:enumeration value="EMS Guidelines"/>
          <xsd:enumeration value="Templates - Other"/>
        </xsd:restriction>
      </xsd:simpleType>
    </xsd:element>
    <xsd:element name="DocumentDescription" ma:index="5" nillable="true" ma:displayName="Document Description" ma:internalName="DocumentDescription">
      <xsd:simpleType>
        <xsd:restriction base="dms:Note">
          <xsd:maxLength value="255"/>
        </xsd:restriction>
      </xsd:simpleType>
    </xsd:element>
    <xsd:element name="PublishedDate1" ma:index="6" nillable="true" ma:displayName="Published Date" ma:format="DateOnly" ma:internalName="PublishedDate1">
      <xsd:simpleType>
        <xsd:restriction base="dms:DateTime"/>
      </xsd:simpleType>
    </xsd:element>
    <xsd:element name="IsPolicyDocument" ma:index="7" nillable="true" ma:displayName="Is Policy Document" ma:default="0" ma:internalName="IsPolicyDocument">
      <xsd:simpleType>
        <xsd:restriction base="dms:Boolean"/>
      </xsd:simpleType>
    </xsd:element>
    <xsd:element name="IsFormDocument" ma:index="8" nillable="true" ma:displayName="Is Form Document" ma:default="0" ma:internalName="IsFormDocument">
      <xsd:simpleType>
        <xsd:restriction base="dms:Boolean"/>
      </xsd:simpleType>
    </xsd:element>
    <xsd:element name="IsConsultation" ma:index="9" nillable="true" ma:displayName="Consultation" ma:default="0" ma:internalName="IsConsultation">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4c8e7-457d-4522-af9f-43b904f4dbd4" elementFormDefault="qualified">
    <xsd:import namespace="http://schemas.microsoft.com/office/2006/documentManagement/types"/>
    <xsd:import namespace="http://schemas.microsoft.com/office/infopath/2007/PartnerControls"/>
    <xsd:element name="Sub_x0020_Heading" ma:index="18" nillable="true" ma:displayName="Sub Heading" ma:format="Dropdown" ma:internalName="Sub_x0020_Heading">
      <xsd:simpleType>
        <xsd:restriction base="dms:Choice">
          <xsd:enumeration value="Head office"/>
          <xsd:enumeration value="Sport and Recreation Centres"/>
          <xsd:enumeration value="Olympic Venues"/>
          <xsd:enumeration value="Regional offices"/>
          <xsd:enumeration value="Other Sport and Recreation"/>
        </xsd:restriction>
      </xsd:simpleType>
    </xsd:element>
  </xsd:schema>
  <xsd:schema xmlns:xsd="http://www.w3.org/2001/XMLSchema" xmlns:xs="http://www.w3.org/2001/XMLSchema" xmlns:dms="http://schemas.microsoft.com/office/2006/documentManagement/types" xmlns:pc="http://schemas.microsoft.com/office/infopath/2007/PartnerControls" targetNamespace="31e76b1b-cab5-4d4e-adc9-8fb1fbd5f10f"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0DF3-7F18-483D-B701-427E96D13D1E}">
  <ds:schemaRefs>
    <ds:schemaRef ds:uri="http://purl.org/dc/dcmitype/"/>
    <ds:schemaRef ds:uri="http://schemas.microsoft.com/office/infopath/2007/PartnerControls"/>
    <ds:schemaRef ds:uri="http://schemas.microsoft.com/office/2006/documentManagement/types"/>
    <ds:schemaRef ds:uri="1da4c8e7-457d-4522-af9f-43b904f4dbd4"/>
    <ds:schemaRef ds:uri="http://schemas.microsoft.com/office/2006/metadata/properties"/>
    <ds:schemaRef ds:uri="http://purl.org/dc/terms/"/>
    <ds:schemaRef ds:uri="http://purl.org/dc/elements/1.1/"/>
    <ds:schemaRef ds:uri="http://schemas.openxmlformats.org/package/2006/metadata/core-properties"/>
    <ds:schemaRef ds:uri="31e76b1b-cab5-4d4e-adc9-8fb1fbd5f10f"/>
    <ds:schemaRef ds:uri="5d4bcf0d-4047-40ec-bdd7-220bc7431565"/>
    <ds:schemaRef ds:uri="http://www.w3.org/XML/1998/namespace"/>
  </ds:schemaRefs>
</ds:datastoreItem>
</file>

<file path=customXml/itemProps2.xml><?xml version="1.0" encoding="utf-8"?>
<ds:datastoreItem xmlns:ds="http://schemas.openxmlformats.org/officeDocument/2006/customXml" ds:itemID="{78D68AE4-621C-4430-AE85-A3BD30F6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bcf0d-4047-40ec-bdd7-220bc7431565"/>
    <ds:schemaRef ds:uri="1da4c8e7-457d-4522-af9f-43b904f4dbd4"/>
    <ds:schemaRef ds:uri="31e76b1b-cab5-4d4e-adc9-8fb1fbd5f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F5966-2E3D-49A7-945E-6CFB68EBAEA7}">
  <ds:schemaRefs>
    <ds:schemaRef ds:uri="http://schemas.microsoft.com/sharepoint/v3/contenttype/forms"/>
  </ds:schemaRefs>
</ds:datastoreItem>
</file>

<file path=customXml/itemProps4.xml><?xml version="1.0" encoding="utf-8"?>
<ds:datastoreItem xmlns:ds="http://schemas.openxmlformats.org/officeDocument/2006/customXml" ds:itemID="{EF062768-9C80-4904-B77C-ECF11067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Injured Combatant Evacuation Plan</vt:lpstr>
    </vt:vector>
  </TitlesOfParts>
  <Company>Office of Liquor, Gaming and Racing</Company>
  <LinksUpToDate>false</LinksUpToDate>
  <CharactersWithSpaces>5950</CharactersWithSpaces>
  <SharedDoc>false</SharedDoc>
  <HLinks>
    <vt:vector size="12" baseType="variant">
      <vt:variant>
        <vt:i4>3932249</vt:i4>
      </vt:variant>
      <vt:variant>
        <vt:i4>1546</vt:i4>
      </vt:variant>
      <vt:variant>
        <vt:i4>1025</vt:i4>
      </vt:variant>
      <vt:variant>
        <vt:i4>1</vt:i4>
      </vt:variant>
      <vt:variant>
        <vt:lpwstr>OoC_TwoCol_Govt</vt:lpwstr>
      </vt:variant>
      <vt:variant>
        <vt:lpwstr/>
      </vt:variant>
      <vt:variant>
        <vt:i4>5767206</vt:i4>
      </vt:variant>
      <vt:variant>
        <vt:i4>1549</vt:i4>
      </vt:variant>
      <vt:variant>
        <vt:i4>1026</vt:i4>
      </vt:variant>
      <vt:variant>
        <vt:i4>1</vt:i4>
      </vt:variant>
      <vt:variant>
        <vt:lpwstr>Office of Communities_Haymarket_address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Injured Combatant Evacuation Plan</dc:title>
  <dc:subject>Injured Combatant Evacuation Plan</dc:subject>
  <dc:creator>Combat Sports Authority</dc:creator>
  <cp:keywords>Injured Combatant Evacuation Plan</cp:keywords>
  <cp:lastModifiedBy>Brian Moir</cp:lastModifiedBy>
  <cp:revision>7</cp:revision>
  <cp:lastPrinted>2019-03-07T21:25:00Z</cp:lastPrinted>
  <dcterms:created xsi:type="dcterms:W3CDTF">2019-03-07T21:22:00Z</dcterms:created>
  <dcterms:modified xsi:type="dcterms:W3CDTF">2019-03-07T21:25:00Z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0x010100EB6AB6D76B3D354D9431E580CF9E97620072DCCE9C254B70429A77282761CF4FCF</vt:lpwstr>
  </property>
</Properties>
</file>